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8A5BC" w14:textId="2B4195D2" w:rsidR="00255F5D" w:rsidRPr="00255F5D" w:rsidRDefault="00255F5D" w:rsidP="00255F5D">
      <w:pPr>
        <w:jc w:val="center"/>
        <w:rPr>
          <w:rFonts w:ascii="Times New Roman" w:eastAsia="Times New Roman" w:hAnsi="Times New Roman" w:cs="Times New Roman"/>
        </w:rPr>
      </w:pPr>
      <w:r w:rsidRPr="00255F5D">
        <w:rPr>
          <w:rFonts w:ascii="Times New Roman" w:eastAsia="Times New Roman" w:hAnsi="Times New Roman" w:cs="Times New Roman"/>
        </w:rPr>
        <w:fldChar w:fldCharType="begin"/>
      </w:r>
      <w:r w:rsidRPr="00255F5D">
        <w:rPr>
          <w:rFonts w:ascii="Times New Roman" w:eastAsia="Times New Roman" w:hAnsi="Times New Roman" w:cs="Times New Roman"/>
        </w:rPr>
        <w:instrText xml:space="preserve"> INCLUDEPICTURE "/var/folders/l0/0c07dc3107552mdmqq968jl00000gn/T/com.microsoft.Word/WebArchiveCopyPasteTempFiles/page1image25353952" \* MERGEFORMATINET </w:instrText>
      </w:r>
      <w:r w:rsidRPr="00255F5D">
        <w:rPr>
          <w:rFonts w:ascii="Times New Roman" w:eastAsia="Times New Roman" w:hAnsi="Times New Roman" w:cs="Times New Roman"/>
        </w:rPr>
        <w:fldChar w:fldCharType="separate"/>
      </w:r>
      <w:r w:rsidRPr="00255F5D">
        <w:rPr>
          <w:rFonts w:ascii="Times New Roman" w:eastAsia="Times New Roman" w:hAnsi="Times New Roman" w:cs="Times New Roman"/>
          <w:noProof/>
        </w:rPr>
        <w:drawing>
          <wp:inline distT="0" distB="0" distL="0" distR="0" wp14:anchorId="293C555A" wp14:editId="0AA32209">
            <wp:extent cx="1717675" cy="548640"/>
            <wp:effectExtent l="0" t="0" r="0" b="0"/>
            <wp:docPr id="2" name="Picture 2" descr="page1image25353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253539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7675" cy="548640"/>
                    </a:xfrm>
                    <a:prstGeom prst="rect">
                      <a:avLst/>
                    </a:prstGeom>
                    <a:noFill/>
                    <a:ln>
                      <a:noFill/>
                    </a:ln>
                  </pic:spPr>
                </pic:pic>
              </a:graphicData>
            </a:graphic>
          </wp:inline>
        </w:drawing>
      </w:r>
      <w:r w:rsidRPr="00255F5D">
        <w:rPr>
          <w:rFonts w:ascii="Times New Roman" w:eastAsia="Times New Roman" w:hAnsi="Times New Roman" w:cs="Times New Roman"/>
        </w:rPr>
        <w:fldChar w:fldCharType="end"/>
      </w:r>
    </w:p>
    <w:p w14:paraId="1A3B51A5" w14:textId="358EF5F5" w:rsidR="00255F5D" w:rsidRPr="00C9699E" w:rsidRDefault="00255F5D" w:rsidP="00C9699E">
      <w:pPr>
        <w:spacing w:before="100" w:beforeAutospacing="1" w:after="100" w:afterAutospacing="1"/>
        <w:jc w:val="center"/>
        <w:rPr>
          <w:rFonts w:ascii="Times New Roman" w:eastAsia="Times New Roman" w:hAnsi="Times New Roman" w:cs="Times New Roman"/>
          <w:b/>
          <w:bCs/>
        </w:rPr>
      </w:pPr>
      <w:r w:rsidRPr="00255F5D">
        <w:rPr>
          <w:rFonts w:ascii="Times,Bold" w:eastAsia="Times New Roman" w:hAnsi="Times,Bold" w:cs="Times New Roman"/>
          <w:b/>
          <w:bCs/>
          <w:sz w:val="22"/>
          <w:szCs w:val="22"/>
        </w:rPr>
        <w:t>E</w:t>
      </w:r>
      <w:r w:rsidRPr="00255F5D">
        <w:rPr>
          <w:rFonts w:ascii="Times,Bold" w:eastAsia="Times New Roman" w:hAnsi="Times,Bold" w:cs="Times New Roman"/>
          <w:b/>
          <w:bCs/>
          <w:sz w:val="18"/>
          <w:szCs w:val="18"/>
        </w:rPr>
        <w:t>DITORIAL GUIDELINES</w:t>
      </w:r>
    </w:p>
    <w:p w14:paraId="6C20A789" w14:textId="2EAB26D0" w:rsidR="00255F5D" w:rsidRPr="00255F5D" w:rsidRDefault="00255F5D" w:rsidP="00255F5D">
      <w:pPr>
        <w:spacing w:before="100" w:beforeAutospacing="1" w:after="100" w:afterAutospacing="1"/>
        <w:rPr>
          <w:rFonts w:ascii="Times New Roman" w:eastAsia="Times New Roman" w:hAnsi="Times New Roman" w:cs="Times New Roman"/>
        </w:rPr>
      </w:pPr>
      <w:r w:rsidRPr="00255F5D">
        <w:rPr>
          <w:rFonts w:ascii="Times,Italic" w:eastAsia="Times New Roman" w:hAnsi="Times,Italic" w:cs="Times New Roman"/>
          <w:i/>
          <w:iCs/>
          <w:sz w:val="22"/>
          <w:szCs w:val="22"/>
        </w:rPr>
        <w:t xml:space="preserve">Canada’s History </w:t>
      </w:r>
      <w:r w:rsidRPr="00917946">
        <w:rPr>
          <w:rFonts w:ascii="Times,Italic" w:eastAsia="Times New Roman" w:hAnsi="Times,Italic" w:cs="Times New Roman"/>
          <w:sz w:val="22"/>
          <w:szCs w:val="22"/>
        </w:rPr>
        <w:t>(</w:t>
      </w:r>
      <w:r w:rsidR="00CD7BBD" w:rsidRPr="00917946">
        <w:rPr>
          <w:rFonts w:ascii="Times" w:eastAsia="Times New Roman" w:hAnsi="Times" w:cs="Times New Roman"/>
          <w:sz w:val="22"/>
          <w:szCs w:val="22"/>
        </w:rPr>
        <w:t>est. 1920 as</w:t>
      </w:r>
      <w:r w:rsidRPr="00917946">
        <w:rPr>
          <w:rFonts w:ascii="Times" w:eastAsia="Times New Roman" w:hAnsi="Times" w:cs="Times New Roman"/>
          <w:sz w:val="22"/>
          <w:szCs w:val="22"/>
        </w:rPr>
        <w:t xml:space="preserve"> </w:t>
      </w:r>
      <w:r w:rsidRPr="00917946">
        <w:rPr>
          <w:rFonts w:ascii="Times,Italic" w:eastAsia="Times New Roman" w:hAnsi="Times,Italic" w:cs="Times New Roman"/>
          <w:i/>
          <w:iCs/>
          <w:sz w:val="22"/>
          <w:szCs w:val="22"/>
        </w:rPr>
        <w:t>The Beaver</w:t>
      </w:r>
      <w:r w:rsidRPr="00255F5D">
        <w:rPr>
          <w:rFonts w:ascii="Times,Italic" w:eastAsia="Times New Roman" w:hAnsi="Times,Italic" w:cs="Times New Roman"/>
          <w:i/>
          <w:iCs/>
          <w:sz w:val="22"/>
          <w:szCs w:val="22"/>
        </w:rPr>
        <w:t>)</w:t>
      </w:r>
      <w:r w:rsidRPr="00255F5D">
        <w:rPr>
          <w:rFonts w:ascii="Times,Italic" w:eastAsia="Times New Roman" w:hAnsi="Times,Italic" w:cs="Times New Roman"/>
          <w:sz w:val="22"/>
          <w:szCs w:val="22"/>
        </w:rPr>
        <w:t xml:space="preserve"> </w:t>
      </w:r>
      <w:r w:rsidRPr="00255F5D">
        <w:rPr>
          <w:rFonts w:ascii="Times" w:eastAsia="Times New Roman" w:hAnsi="Times" w:cs="Times New Roman"/>
          <w:sz w:val="22"/>
          <w:szCs w:val="22"/>
        </w:rPr>
        <w:t>is published six times a year by Canada’s National History Society in Winnipeg, Manitoba. Founded by the Hudson’s Bay Company, the magazine was acquired by C</w:t>
      </w:r>
      <w:r w:rsidRPr="00255F5D">
        <w:rPr>
          <w:rFonts w:ascii="Times" w:eastAsia="Times New Roman" w:hAnsi="Times" w:cs="Times New Roman"/>
          <w:sz w:val="18"/>
          <w:szCs w:val="18"/>
        </w:rPr>
        <w:t>ANADA</w:t>
      </w:r>
      <w:r w:rsidRPr="00255F5D">
        <w:rPr>
          <w:rFonts w:ascii="Times" w:eastAsia="Times New Roman" w:hAnsi="Times" w:cs="Times New Roman"/>
          <w:sz w:val="22"/>
          <w:szCs w:val="22"/>
        </w:rPr>
        <w:t>’</w:t>
      </w:r>
      <w:r w:rsidRPr="00255F5D">
        <w:rPr>
          <w:rFonts w:ascii="Times" w:eastAsia="Times New Roman" w:hAnsi="Times" w:cs="Times New Roman"/>
          <w:sz w:val="18"/>
          <w:szCs w:val="18"/>
        </w:rPr>
        <w:t xml:space="preserve">S </w:t>
      </w:r>
      <w:r w:rsidRPr="00255F5D">
        <w:rPr>
          <w:rFonts w:ascii="Times" w:eastAsia="Times New Roman" w:hAnsi="Times" w:cs="Times New Roman"/>
          <w:sz w:val="22"/>
          <w:szCs w:val="22"/>
        </w:rPr>
        <w:t>N</w:t>
      </w:r>
      <w:r w:rsidRPr="00255F5D">
        <w:rPr>
          <w:rFonts w:ascii="Times" w:eastAsia="Times New Roman" w:hAnsi="Times" w:cs="Times New Roman"/>
          <w:sz w:val="18"/>
          <w:szCs w:val="18"/>
        </w:rPr>
        <w:t xml:space="preserve">ATIONAL </w:t>
      </w:r>
      <w:r w:rsidRPr="00255F5D">
        <w:rPr>
          <w:rFonts w:ascii="Times" w:eastAsia="Times New Roman" w:hAnsi="Times" w:cs="Times New Roman"/>
          <w:sz w:val="22"/>
          <w:szCs w:val="22"/>
        </w:rPr>
        <w:t>H</w:t>
      </w:r>
      <w:r w:rsidRPr="00255F5D">
        <w:rPr>
          <w:rFonts w:ascii="Times" w:eastAsia="Times New Roman" w:hAnsi="Times" w:cs="Times New Roman"/>
          <w:sz w:val="18"/>
          <w:szCs w:val="18"/>
        </w:rPr>
        <w:t xml:space="preserve">ISTORY </w:t>
      </w:r>
      <w:r w:rsidRPr="00255F5D">
        <w:rPr>
          <w:rFonts w:ascii="Times" w:eastAsia="Times New Roman" w:hAnsi="Times" w:cs="Times New Roman"/>
          <w:sz w:val="22"/>
          <w:szCs w:val="22"/>
        </w:rPr>
        <w:t>S</w:t>
      </w:r>
      <w:r w:rsidRPr="00255F5D">
        <w:rPr>
          <w:rFonts w:ascii="Times" w:eastAsia="Times New Roman" w:hAnsi="Times" w:cs="Times New Roman"/>
          <w:sz w:val="18"/>
          <w:szCs w:val="18"/>
        </w:rPr>
        <w:t xml:space="preserve">OCIETY </w:t>
      </w:r>
      <w:r w:rsidRPr="00255F5D">
        <w:rPr>
          <w:rFonts w:ascii="Times" w:eastAsia="Times New Roman" w:hAnsi="Times" w:cs="Times New Roman"/>
          <w:sz w:val="22"/>
          <w:szCs w:val="22"/>
        </w:rPr>
        <w:t xml:space="preserve">in 1994 and is now the Society’s chief instrument in its efforts to promote interest in and knowledge of Canadian history. </w:t>
      </w:r>
    </w:p>
    <w:p w14:paraId="08E85CC3" w14:textId="4BC57142" w:rsidR="00255F5D" w:rsidRPr="00255F5D" w:rsidRDefault="00255F5D" w:rsidP="00255F5D">
      <w:pPr>
        <w:spacing w:before="100" w:beforeAutospacing="1" w:after="100" w:afterAutospacing="1"/>
        <w:rPr>
          <w:rFonts w:ascii="Times New Roman" w:eastAsia="Times New Roman" w:hAnsi="Times New Roman" w:cs="Times New Roman"/>
        </w:rPr>
      </w:pPr>
      <w:r w:rsidRPr="00255F5D">
        <w:rPr>
          <w:rFonts w:ascii="Times,Italic" w:eastAsia="Times New Roman" w:hAnsi="Times,Italic" w:cs="Times New Roman"/>
          <w:i/>
          <w:iCs/>
          <w:sz w:val="22"/>
          <w:szCs w:val="22"/>
        </w:rPr>
        <w:t xml:space="preserve">Canada’s </w:t>
      </w:r>
      <w:r w:rsidRPr="00917946">
        <w:rPr>
          <w:rFonts w:ascii="Times,Italic" w:eastAsia="Times New Roman" w:hAnsi="Times,Italic" w:cs="Times New Roman"/>
          <w:i/>
          <w:iCs/>
          <w:sz w:val="22"/>
          <w:szCs w:val="22"/>
        </w:rPr>
        <w:t>History</w:t>
      </w:r>
      <w:r>
        <w:rPr>
          <w:rFonts w:ascii="Times,Italic" w:eastAsia="Times New Roman" w:hAnsi="Times,Italic" w:cs="Times New Roman"/>
          <w:sz w:val="22"/>
          <w:szCs w:val="22"/>
        </w:rPr>
        <w:t xml:space="preserve">’s </w:t>
      </w:r>
      <w:r w:rsidRPr="00255F5D">
        <w:rPr>
          <w:rFonts w:ascii="Times" w:eastAsia="Times New Roman" w:hAnsi="Times" w:cs="Times New Roman"/>
          <w:sz w:val="22"/>
          <w:szCs w:val="22"/>
        </w:rPr>
        <w:t>mission is to serve its readers by delivering a dynamic magazine that illuminates the diverse experiences and complex characters that, through time, have shaped Canada.</w:t>
      </w:r>
      <w:r w:rsidR="00254373">
        <w:rPr>
          <w:rFonts w:ascii="Times New Roman" w:eastAsia="Times New Roman" w:hAnsi="Times New Roman" w:cs="Times New Roman"/>
        </w:rPr>
        <w:t xml:space="preserve"> </w:t>
      </w:r>
      <w:r w:rsidRPr="00255F5D">
        <w:rPr>
          <w:rFonts w:ascii="Times,Italic" w:eastAsia="Times New Roman" w:hAnsi="Times,Italic" w:cs="Times New Roman"/>
          <w:i/>
          <w:iCs/>
          <w:sz w:val="22"/>
          <w:szCs w:val="22"/>
        </w:rPr>
        <w:t xml:space="preserve">Canada’s History </w:t>
      </w:r>
      <w:r w:rsidRPr="00255F5D">
        <w:rPr>
          <w:rFonts w:ascii="Times" w:eastAsia="Times New Roman" w:hAnsi="Times" w:cs="Times New Roman"/>
          <w:sz w:val="22"/>
          <w:szCs w:val="22"/>
        </w:rPr>
        <w:t>publishes well-written, well-researched, and informative articles about Canadian history that focus on all parts of the country and all areas of human activity.</w:t>
      </w:r>
    </w:p>
    <w:p w14:paraId="553B553E" w14:textId="77777777" w:rsidR="00255F5D" w:rsidRPr="00255F5D" w:rsidRDefault="00255F5D" w:rsidP="00255F5D">
      <w:pPr>
        <w:spacing w:before="100" w:beforeAutospacing="1" w:after="100" w:afterAutospacing="1"/>
        <w:rPr>
          <w:rFonts w:ascii="Times New Roman" w:eastAsia="Times New Roman" w:hAnsi="Times New Roman" w:cs="Times New Roman"/>
          <w:b/>
          <w:bCs/>
        </w:rPr>
      </w:pPr>
      <w:r w:rsidRPr="00255F5D">
        <w:rPr>
          <w:rFonts w:ascii="Times,BoldItalic" w:eastAsia="Times New Roman" w:hAnsi="Times,BoldItalic" w:cs="Times New Roman"/>
          <w:b/>
          <w:bCs/>
          <w:sz w:val="22"/>
          <w:szCs w:val="22"/>
        </w:rPr>
        <w:t>C</w:t>
      </w:r>
      <w:r w:rsidRPr="00255F5D">
        <w:rPr>
          <w:rFonts w:ascii="Times,BoldItalic" w:eastAsia="Times New Roman" w:hAnsi="Times,BoldItalic" w:cs="Times New Roman"/>
          <w:b/>
          <w:bCs/>
          <w:sz w:val="18"/>
          <w:szCs w:val="18"/>
        </w:rPr>
        <w:t>ANADA</w:t>
      </w:r>
      <w:r w:rsidRPr="00255F5D">
        <w:rPr>
          <w:rFonts w:ascii="Times,BoldItalic" w:eastAsia="Times New Roman" w:hAnsi="Times,BoldItalic" w:cs="Times New Roman"/>
          <w:b/>
          <w:bCs/>
          <w:sz w:val="22"/>
          <w:szCs w:val="22"/>
        </w:rPr>
        <w:t>’</w:t>
      </w:r>
      <w:r w:rsidRPr="00255F5D">
        <w:rPr>
          <w:rFonts w:ascii="Times,BoldItalic" w:eastAsia="Times New Roman" w:hAnsi="Times,BoldItalic" w:cs="Times New Roman"/>
          <w:b/>
          <w:bCs/>
          <w:sz w:val="18"/>
          <w:szCs w:val="18"/>
        </w:rPr>
        <w:t xml:space="preserve">S </w:t>
      </w:r>
      <w:r w:rsidRPr="00255F5D">
        <w:rPr>
          <w:rFonts w:ascii="Times,BoldItalic" w:eastAsia="Times New Roman" w:hAnsi="Times,BoldItalic" w:cs="Times New Roman"/>
          <w:b/>
          <w:bCs/>
          <w:sz w:val="22"/>
          <w:szCs w:val="22"/>
        </w:rPr>
        <w:t>H</w:t>
      </w:r>
      <w:r w:rsidRPr="00255F5D">
        <w:rPr>
          <w:rFonts w:ascii="Times,BoldItalic" w:eastAsia="Times New Roman" w:hAnsi="Times,BoldItalic" w:cs="Times New Roman"/>
          <w:b/>
          <w:bCs/>
          <w:sz w:val="18"/>
          <w:szCs w:val="18"/>
        </w:rPr>
        <w:t xml:space="preserve">ISTORY </w:t>
      </w:r>
      <w:r w:rsidRPr="00255F5D">
        <w:rPr>
          <w:rFonts w:ascii="Times,Bold" w:eastAsia="Times New Roman" w:hAnsi="Times,Bold" w:cs="Times New Roman"/>
          <w:b/>
          <w:bCs/>
          <w:sz w:val="22"/>
          <w:szCs w:val="22"/>
        </w:rPr>
        <w:t>A</w:t>
      </w:r>
      <w:r w:rsidRPr="00255F5D">
        <w:rPr>
          <w:rFonts w:ascii="Times,Bold" w:eastAsia="Times New Roman" w:hAnsi="Times,Bold" w:cs="Times New Roman"/>
          <w:b/>
          <w:bCs/>
          <w:sz w:val="18"/>
          <w:szCs w:val="18"/>
        </w:rPr>
        <w:t xml:space="preserve">UDIENCE </w:t>
      </w:r>
    </w:p>
    <w:p w14:paraId="60421266" w14:textId="077EF99B" w:rsidR="00255F5D" w:rsidRPr="00255F5D" w:rsidRDefault="00255F5D" w:rsidP="00255F5D">
      <w:pPr>
        <w:spacing w:before="100" w:beforeAutospacing="1" w:after="100" w:afterAutospacing="1"/>
        <w:rPr>
          <w:rFonts w:ascii="Times New Roman" w:eastAsia="Times New Roman" w:hAnsi="Times New Roman" w:cs="Times New Roman"/>
        </w:rPr>
      </w:pPr>
      <w:r w:rsidRPr="00255F5D">
        <w:rPr>
          <w:rFonts w:ascii="Times,Italic" w:eastAsia="Times New Roman" w:hAnsi="Times,Italic" w:cs="Times New Roman"/>
          <w:i/>
          <w:iCs/>
          <w:sz w:val="22"/>
          <w:szCs w:val="22"/>
        </w:rPr>
        <w:t xml:space="preserve">Canada’s History </w:t>
      </w:r>
      <w:r w:rsidRPr="00255F5D">
        <w:rPr>
          <w:rFonts w:ascii="Times" w:eastAsia="Times New Roman" w:hAnsi="Times" w:cs="Times New Roman"/>
          <w:sz w:val="22"/>
          <w:szCs w:val="22"/>
        </w:rPr>
        <w:t xml:space="preserve">readers are devoted to Canadian history. Some are interested general readers; some are professional historians; some have an interest in one particular area of Canada’s story. Readers are young and old, </w:t>
      </w:r>
      <w:r w:rsidR="00254373">
        <w:rPr>
          <w:rFonts w:ascii="Times" w:eastAsia="Times New Roman" w:hAnsi="Times" w:cs="Times New Roman"/>
          <w:sz w:val="22"/>
          <w:szCs w:val="22"/>
        </w:rPr>
        <w:t xml:space="preserve">from </w:t>
      </w:r>
      <w:r w:rsidRPr="00255F5D">
        <w:rPr>
          <w:rFonts w:ascii="Times" w:eastAsia="Times New Roman" w:hAnsi="Times" w:cs="Times New Roman"/>
          <w:sz w:val="22"/>
          <w:szCs w:val="22"/>
        </w:rPr>
        <w:t>mid-</w:t>
      </w:r>
      <w:r w:rsidR="00254373">
        <w:rPr>
          <w:rFonts w:ascii="Times" w:eastAsia="Times New Roman" w:hAnsi="Times" w:cs="Times New Roman"/>
          <w:sz w:val="22"/>
          <w:szCs w:val="22"/>
        </w:rPr>
        <w:t>twenties</w:t>
      </w:r>
      <w:r w:rsidRPr="00255F5D">
        <w:rPr>
          <w:rFonts w:ascii="Times" w:eastAsia="Times New Roman" w:hAnsi="Times" w:cs="Times New Roman"/>
          <w:sz w:val="22"/>
          <w:szCs w:val="22"/>
        </w:rPr>
        <w:t xml:space="preserve"> to mid-nineties; they live not only in every region of the country, but all over the world. Writers should be aware that, for every reader who is well-versed in your particular history specialty, there is another reader for whom the subject is entirely new. Thus</w:t>
      </w:r>
      <w:r w:rsidR="00CD7BBD">
        <w:rPr>
          <w:rFonts w:ascii="Times" w:eastAsia="Times New Roman" w:hAnsi="Times" w:cs="Times New Roman"/>
          <w:sz w:val="22"/>
          <w:szCs w:val="22"/>
        </w:rPr>
        <w:t>,</w:t>
      </w:r>
      <w:r w:rsidRPr="00255F5D">
        <w:rPr>
          <w:rFonts w:ascii="Times" w:eastAsia="Times New Roman" w:hAnsi="Times" w:cs="Times New Roman"/>
          <w:sz w:val="22"/>
          <w:szCs w:val="22"/>
        </w:rPr>
        <w:t xml:space="preserve"> it’s important to provide as wide a context as possible for the uninformed reader. </w:t>
      </w:r>
    </w:p>
    <w:p w14:paraId="61C8BBF4" w14:textId="77777777" w:rsidR="00255F5D" w:rsidRPr="00255F5D" w:rsidRDefault="00255F5D" w:rsidP="00255F5D">
      <w:pPr>
        <w:spacing w:before="100" w:beforeAutospacing="1" w:after="100" w:afterAutospacing="1"/>
        <w:rPr>
          <w:rFonts w:ascii="Times New Roman" w:eastAsia="Times New Roman" w:hAnsi="Times New Roman" w:cs="Times New Roman"/>
          <w:b/>
          <w:bCs/>
        </w:rPr>
      </w:pPr>
      <w:r w:rsidRPr="00255F5D">
        <w:rPr>
          <w:rFonts w:ascii="Times,Bold" w:eastAsia="Times New Roman" w:hAnsi="Times,Bold" w:cs="Times New Roman"/>
          <w:b/>
          <w:bCs/>
          <w:sz w:val="28"/>
          <w:szCs w:val="28"/>
        </w:rPr>
        <w:t>F</w:t>
      </w:r>
      <w:r w:rsidRPr="00255F5D">
        <w:rPr>
          <w:rFonts w:ascii="Times,Bold" w:eastAsia="Times New Roman" w:hAnsi="Times,Bold" w:cs="Times New Roman"/>
          <w:b/>
          <w:bCs/>
          <w:sz w:val="22"/>
          <w:szCs w:val="22"/>
        </w:rPr>
        <w:t xml:space="preserve">EATURE </w:t>
      </w:r>
      <w:r w:rsidRPr="00255F5D">
        <w:rPr>
          <w:rFonts w:ascii="Times,Bold" w:eastAsia="Times New Roman" w:hAnsi="Times,Bold" w:cs="Times New Roman"/>
          <w:b/>
          <w:bCs/>
          <w:sz w:val="28"/>
          <w:szCs w:val="28"/>
        </w:rPr>
        <w:t>A</w:t>
      </w:r>
      <w:r w:rsidRPr="00255F5D">
        <w:rPr>
          <w:rFonts w:ascii="Times,Bold" w:eastAsia="Times New Roman" w:hAnsi="Times,Bold" w:cs="Times New Roman"/>
          <w:b/>
          <w:bCs/>
          <w:sz w:val="22"/>
          <w:szCs w:val="22"/>
        </w:rPr>
        <w:t xml:space="preserve">RTICLES </w:t>
      </w:r>
    </w:p>
    <w:p w14:paraId="6CDF64DE" w14:textId="77777777" w:rsidR="00255F5D" w:rsidRPr="00255F5D" w:rsidRDefault="00255F5D" w:rsidP="00255F5D">
      <w:pPr>
        <w:spacing w:before="100" w:beforeAutospacing="1" w:after="100" w:afterAutospacing="1"/>
        <w:rPr>
          <w:rFonts w:ascii="Times New Roman" w:eastAsia="Times New Roman" w:hAnsi="Times New Roman" w:cs="Times New Roman"/>
          <w:b/>
          <w:bCs/>
        </w:rPr>
      </w:pPr>
      <w:r w:rsidRPr="00255F5D">
        <w:rPr>
          <w:rFonts w:ascii="Times,Bold" w:eastAsia="Times New Roman" w:hAnsi="Times,Bold" w:cs="Times New Roman"/>
          <w:b/>
          <w:bCs/>
          <w:sz w:val="22"/>
          <w:szCs w:val="22"/>
        </w:rPr>
        <w:t>W</w:t>
      </w:r>
      <w:r w:rsidRPr="00255F5D">
        <w:rPr>
          <w:rFonts w:ascii="Times,Bold" w:eastAsia="Times New Roman" w:hAnsi="Times,Bold" w:cs="Times New Roman"/>
          <w:b/>
          <w:bCs/>
          <w:sz w:val="18"/>
          <w:szCs w:val="18"/>
        </w:rPr>
        <w:t xml:space="preserve">HAT WE ARE LOOKING FOR </w:t>
      </w:r>
    </w:p>
    <w:p w14:paraId="512D81B2" w14:textId="24422343" w:rsidR="00255F5D" w:rsidRPr="00255F5D" w:rsidRDefault="00255F5D" w:rsidP="00255F5D">
      <w:pPr>
        <w:spacing w:before="100" w:beforeAutospacing="1" w:after="100" w:afterAutospacing="1"/>
        <w:rPr>
          <w:rFonts w:ascii="Times New Roman" w:eastAsia="Times New Roman" w:hAnsi="Times New Roman" w:cs="Times New Roman"/>
        </w:rPr>
      </w:pPr>
      <w:r w:rsidRPr="00255F5D">
        <w:rPr>
          <w:rFonts w:ascii="Times,Italic" w:eastAsia="Times New Roman" w:hAnsi="Times,Italic" w:cs="Times New Roman"/>
          <w:i/>
          <w:iCs/>
          <w:sz w:val="22"/>
          <w:szCs w:val="22"/>
        </w:rPr>
        <w:t xml:space="preserve">Canada’s History </w:t>
      </w:r>
      <w:r w:rsidRPr="00255F5D">
        <w:rPr>
          <w:rFonts w:ascii="Times" w:eastAsia="Times New Roman" w:hAnsi="Times" w:cs="Times New Roman"/>
          <w:sz w:val="22"/>
          <w:szCs w:val="22"/>
        </w:rPr>
        <w:t xml:space="preserve">publishes approximately </w:t>
      </w:r>
      <w:r>
        <w:rPr>
          <w:rFonts w:ascii="Times" w:eastAsia="Times New Roman" w:hAnsi="Times" w:cs="Times New Roman"/>
          <w:sz w:val="22"/>
          <w:szCs w:val="22"/>
        </w:rPr>
        <w:t>twenty-four feature</w:t>
      </w:r>
      <w:r w:rsidRPr="00255F5D">
        <w:rPr>
          <w:rFonts w:ascii="Times" w:eastAsia="Times New Roman" w:hAnsi="Times" w:cs="Times New Roman"/>
          <w:sz w:val="22"/>
          <w:szCs w:val="22"/>
        </w:rPr>
        <w:t xml:space="preserve"> articles a year. </w:t>
      </w:r>
      <w:r>
        <w:rPr>
          <w:rFonts w:ascii="Times" w:eastAsia="Times New Roman" w:hAnsi="Times" w:cs="Times New Roman"/>
          <w:sz w:val="22"/>
          <w:szCs w:val="22"/>
        </w:rPr>
        <w:t>Although some of</w:t>
      </w:r>
      <w:r w:rsidRPr="00255F5D">
        <w:rPr>
          <w:rFonts w:ascii="Times" w:eastAsia="Times New Roman" w:hAnsi="Times" w:cs="Times New Roman"/>
          <w:sz w:val="22"/>
          <w:szCs w:val="22"/>
        </w:rPr>
        <w:t xml:space="preserve"> these are commissioned from regular contributors</w:t>
      </w:r>
      <w:r>
        <w:rPr>
          <w:rFonts w:ascii="Times" w:eastAsia="Times New Roman" w:hAnsi="Times" w:cs="Times New Roman"/>
          <w:sz w:val="22"/>
          <w:szCs w:val="22"/>
        </w:rPr>
        <w:t xml:space="preserve">, </w:t>
      </w:r>
      <w:r w:rsidRPr="00255F5D">
        <w:rPr>
          <w:rFonts w:ascii="Times" w:eastAsia="Times New Roman" w:hAnsi="Times" w:cs="Times New Roman"/>
          <w:sz w:val="22"/>
          <w:szCs w:val="22"/>
        </w:rPr>
        <w:t xml:space="preserve">professional </w:t>
      </w:r>
      <w:r>
        <w:rPr>
          <w:rFonts w:ascii="Times" w:eastAsia="Times New Roman" w:hAnsi="Times" w:cs="Times New Roman"/>
          <w:sz w:val="22"/>
          <w:szCs w:val="22"/>
        </w:rPr>
        <w:t>historians and journalists, we</w:t>
      </w:r>
      <w:r w:rsidRPr="00255F5D">
        <w:rPr>
          <w:rFonts w:ascii="Times" w:eastAsia="Times New Roman" w:hAnsi="Times" w:cs="Times New Roman"/>
          <w:sz w:val="22"/>
          <w:szCs w:val="22"/>
        </w:rPr>
        <w:t xml:space="preserve"> do</w:t>
      </w:r>
      <w:r>
        <w:rPr>
          <w:rFonts w:ascii="Times" w:eastAsia="Times New Roman" w:hAnsi="Times" w:cs="Times New Roman"/>
          <w:sz w:val="22"/>
          <w:szCs w:val="22"/>
        </w:rPr>
        <w:t xml:space="preserve"> </w:t>
      </w:r>
      <w:r w:rsidRPr="00255F5D">
        <w:rPr>
          <w:rFonts w:ascii="Times" w:eastAsia="Times New Roman" w:hAnsi="Times" w:cs="Times New Roman"/>
          <w:sz w:val="22"/>
          <w:szCs w:val="22"/>
        </w:rPr>
        <w:t xml:space="preserve">welcome inquiries from others. Articles run various lengths: </w:t>
      </w:r>
      <w:r w:rsidRPr="00917946">
        <w:rPr>
          <w:rFonts w:ascii="Times" w:eastAsia="Times New Roman" w:hAnsi="Times" w:cs="Times New Roman"/>
          <w:sz w:val="22"/>
          <w:szCs w:val="22"/>
        </w:rPr>
        <w:t xml:space="preserve">long features (from 2500 to </w:t>
      </w:r>
      <w:r w:rsidR="00254373" w:rsidRPr="00917946">
        <w:rPr>
          <w:rFonts w:ascii="Times" w:eastAsia="Times New Roman" w:hAnsi="Times" w:cs="Times New Roman"/>
          <w:sz w:val="22"/>
          <w:szCs w:val="22"/>
        </w:rPr>
        <w:t>4,000</w:t>
      </w:r>
      <w:r w:rsidRPr="00917946">
        <w:rPr>
          <w:rFonts w:ascii="Times" w:eastAsia="Times New Roman" w:hAnsi="Times" w:cs="Times New Roman"/>
          <w:sz w:val="22"/>
          <w:szCs w:val="22"/>
        </w:rPr>
        <w:t xml:space="preserve"> words) that provide an in-depth look at an event, person, or era; short features (from 1000 to 1700 words) that provide a more narrow focus</w:t>
      </w:r>
      <w:r w:rsidR="00B00BF8">
        <w:rPr>
          <w:rFonts w:ascii="Times" w:eastAsia="Times New Roman" w:hAnsi="Times" w:cs="Times New Roman"/>
          <w:sz w:val="22"/>
          <w:szCs w:val="22"/>
        </w:rPr>
        <w:t>; words-and-pictures stories that are primarily image driven</w:t>
      </w:r>
      <w:r w:rsidRPr="00917946">
        <w:rPr>
          <w:rFonts w:ascii="Times" w:eastAsia="Times New Roman" w:hAnsi="Times" w:cs="Times New Roman"/>
          <w:sz w:val="22"/>
          <w:szCs w:val="22"/>
        </w:rPr>
        <w:t>.</w:t>
      </w:r>
      <w:r w:rsidRPr="00255F5D">
        <w:rPr>
          <w:rFonts w:ascii="Times" w:eastAsia="Times New Roman" w:hAnsi="Times" w:cs="Times New Roman"/>
          <w:sz w:val="22"/>
          <w:szCs w:val="22"/>
        </w:rPr>
        <w:t xml:space="preserve"> Longer articles may be considered if their importance warrants publication. </w:t>
      </w:r>
      <w:r w:rsidRPr="00255F5D">
        <w:rPr>
          <w:rFonts w:ascii="Times,Italic" w:eastAsia="Times New Roman" w:hAnsi="Times,Italic" w:cs="Times New Roman"/>
          <w:i/>
          <w:iCs/>
          <w:sz w:val="22"/>
          <w:szCs w:val="22"/>
        </w:rPr>
        <w:t>Canada’s History</w:t>
      </w:r>
      <w:r w:rsidRPr="00255F5D">
        <w:rPr>
          <w:rFonts w:ascii="Times,Italic" w:eastAsia="Times New Roman" w:hAnsi="Times,Italic" w:cs="Times New Roman"/>
          <w:sz w:val="22"/>
          <w:szCs w:val="22"/>
        </w:rPr>
        <w:t xml:space="preserve"> </w:t>
      </w:r>
      <w:r w:rsidRPr="00255F5D">
        <w:rPr>
          <w:rFonts w:ascii="Times" w:eastAsia="Times New Roman" w:hAnsi="Times" w:cs="Times New Roman"/>
          <w:sz w:val="22"/>
          <w:szCs w:val="22"/>
        </w:rPr>
        <w:t xml:space="preserve">does not accept articles that have been published elsewhere or that are derived from a single secondary source. </w:t>
      </w:r>
    </w:p>
    <w:p w14:paraId="3B013964" w14:textId="7096E0D8" w:rsidR="00C9699E" w:rsidRPr="00917946" w:rsidRDefault="00255F5D" w:rsidP="00255F5D">
      <w:pPr>
        <w:spacing w:before="100" w:beforeAutospacing="1" w:after="100" w:afterAutospacing="1"/>
        <w:rPr>
          <w:rFonts w:ascii="Times New Roman" w:eastAsia="Times New Roman" w:hAnsi="Times New Roman" w:cs="Times New Roman"/>
        </w:rPr>
      </w:pPr>
      <w:r w:rsidRPr="00255F5D">
        <w:rPr>
          <w:rFonts w:ascii="Times" w:eastAsia="Times New Roman" w:hAnsi="Times" w:cs="Times New Roman"/>
          <w:sz w:val="22"/>
          <w:szCs w:val="22"/>
        </w:rPr>
        <w:t xml:space="preserve">Before submitting an article proposal to </w:t>
      </w:r>
      <w:r w:rsidRPr="00255F5D">
        <w:rPr>
          <w:rFonts w:ascii="Times,Italic" w:eastAsia="Times New Roman" w:hAnsi="Times,Italic" w:cs="Times New Roman"/>
          <w:i/>
          <w:iCs/>
          <w:sz w:val="22"/>
          <w:szCs w:val="22"/>
        </w:rPr>
        <w:t>Canada’s History</w:t>
      </w:r>
      <w:r w:rsidRPr="00255F5D">
        <w:rPr>
          <w:rFonts w:ascii="Times" w:eastAsia="Times New Roman" w:hAnsi="Times" w:cs="Times New Roman"/>
          <w:sz w:val="22"/>
          <w:szCs w:val="22"/>
        </w:rPr>
        <w:t xml:space="preserve">, contributors should become familiar with the magazine by reading one or more of the recent issues from cover to cover. This will give a reliable picture of the magazine’s current range, approach, and style. </w:t>
      </w:r>
    </w:p>
    <w:p w14:paraId="6E287190" w14:textId="2B27B5B4" w:rsidR="00255F5D" w:rsidRDefault="00255F5D" w:rsidP="00255F5D">
      <w:pPr>
        <w:spacing w:before="100" w:beforeAutospacing="1" w:after="100" w:afterAutospacing="1"/>
        <w:rPr>
          <w:rFonts w:ascii="Times,Bold" w:eastAsia="Times New Roman" w:hAnsi="Times,Bold" w:cs="Times New Roman"/>
          <w:b/>
          <w:bCs/>
          <w:sz w:val="18"/>
          <w:szCs w:val="18"/>
        </w:rPr>
      </w:pPr>
      <w:r w:rsidRPr="00255F5D">
        <w:rPr>
          <w:rFonts w:ascii="Times,Bold" w:eastAsia="Times New Roman" w:hAnsi="Times,Bold" w:cs="Times New Roman"/>
          <w:b/>
          <w:bCs/>
          <w:sz w:val="22"/>
          <w:szCs w:val="22"/>
        </w:rPr>
        <w:t>C</w:t>
      </w:r>
      <w:r w:rsidRPr="00255F5D">
        <w:rPr>
          <w:rFonts w:ascii="Times,Bold" w:eastAsia="Times New Roman" w:hAnsi="Times,Bold" w:cs="Times New Roman"/>
          <w:b/>
          <w:bCs/>
          <w:sz w:val="18"/>
          <w:szCs w:val="18"/>
        </w:rPr>
        <w:t xml:space="preserve">ONTENT </w:t>
      </w:r>
    </w:p>
    <w:p w14:paraId="1B469FCE" w14:textId="77777777" w:rsidR="00392B4E" w:rsidRPr="00392B4E" w:rsidRDefault="00392B4E" w:rsidP="00392B4E">
      <w:pPr>
        <w:spacing w:before="100" w:beforeAutospacing="1" w:after="100" w:afterAutospacing="1"/>
        <w:rPr>
          <w:rFonts w:ascii="Times" w:eastAsia="Times New Roman" w:hAnsi="Times" w:cs="Times New Roman"/>
          <w:sz w:val="22"/>
          <w:szCs w:val="22"/>
        </w:rPr>
      </w:pPr>
      <w:r w:rsidRPr="00392B4E">
        <w:rPr>
          <w:rFonts w:ascii="Times" w:eastAsia="Times New Roman" w:hAnsi="Times" w:cs="Times New Roman"/>
          <w:sz w:val="22"/>
          <w:szCs w:val="22"/>
        </w:rPr>
        <w:t xml:space="preserve">While </w:t>
      </w:r>
      <w:r w:rsidRPr="00392B4E">
        <w:rPr>
          <w:rFonts w:ascii="Times" w:eastAsia="Times New Roman" w:hAnsi="Times" w:cs="Times New Roman"/>
          <w:i/>
          <w:iCs/>
          <w:sz w:val="22"/>
          <w:szCs w:val="22"/>
        </w:rPr>
        <w:t>Canada’s History</w:t>
      </w:r>
      <w:r w:rsidRPr="00392B4E">
        <w:rPr>
          <w:rFonts w:ascii="Times" w:eastAsia="Times New Roman" w:hAnsi="Times" w:cs="Times New Roman"/>
          <w:sz w:val="22"/>
          <w:szCs w:val="22"/>
        </w:rPr>
        <w:t>’s mandate to popularize Canadian history does not change, story needs may change from time to time. While all queries are welcome, particularly welcome as of 2024 are:</w:t>
      </w:r>
    </w:p>
    <w:p w14:paraId="7F6D590E" w14:textId="77777777" w:rsidR="00392B4E" w:rsidRDefault="00392B4E" w:rsidP="00392B4E">
      <w:pPr>
        <w:pStyle w:val="ListParagraph"/>
        <w:numPr>
          <w:ilvl w:val="0"/>
          <w:numId w:val="6"/>
        </w:numPr>
        <w:spacing w:before="100" w:beforeAutospacing="1" w:after="100" w:afterAutospacing="1"/>
        <w:rPr>
          <w:rFonts w:ascii="Times" w:eastAsia="Times New Roman" w:hAnsi="Times" w:cs="Times New Roman"/>
          <w:b/>
          <w:bCs/>
          <w:sz w:val="22"/>
          <w:szCs w:val="22"/>
        </w:rPr>
      </w:pPr>
      <w:r w:rsidRPr="00B00BF8">
        <w:rPr>
          <w:rFonts w:ascii="Times" w:eastAsia="Times New Roman" w:hAnsi="Times" w:cs="Times New Roman"/>
          <w:b/>
          <w:bCs/>
          <w:sz w:val="22"/>
          <w:szCs w:val="22"/>
        </w:rPr>
        <w:t>stories about sweeping events that broadly touch a chord in all Canadians</w:t>
      </w:r>
    </w:p>
    <w:p w14:paraId="20FE6945" w14:textId="77777777" w:rsidR="00392B4E" w:rsidRDefault="00392B4E" w:rsidP="00392B4E">
      <w:pPr>
        <w:pStyle w:val="ListParagraph"/>
        <w:numPr>
          <w:ilvl w:val="0"/>
          <w:numId w:val="6"/>
        </w:numPr>
        <w:spacing w:before="100" w:beforeAutospacing="1" w:after="100" w:afterAutospacing="1"/>
        <w:rPr>
          <w:rFonts w:ascii="Times" w:eastAsia="Times New Roman" w:hAnsi="Times" w:cs="Times New Roman"/>
          <w:b/>
          <w:bCs/>
          <w:sz w:val="22"/>
          <w:szCs w:val="22"/>
        </w:rPr>
      </w:pPr>
      <w:r>
        <w:rPr>
          <w:rFonts w:ascii="Times" w:eastAsia="Times New Roman" w:hAnsi="Times" w:cs="Times New Roman"/>
          <w:b/>
          <w:bCs/>
          <w:sz w:val="22"/>
          <w:szCs w:val="22"/>
        </w:rPr>
        <w:t>pre-Confederation history</w:t>
      </w:r>
    </w:p>
    <w:p w14:paraId="5B194738" w14:textId="77777777" w:rsidR="00392B4E" w:rsidRDefault="00392B4E" w:rsidP="00392B4E">
      <w:pPr>
        <w:pStyle w:val="ListParagraph"/>
        <w:numPr>
          <w:ilvl w:val="0"/>
          <w:numId w:val="6"/>
        </w:numPr>
        <w:spacing w:before="100" w:beforeAutospacing="1" w:after="100" w:afterAutospacing="1"/>
        <w:rPr>
          <w:rFonts w:ascii="Times" w:eastAsia="Times New Roman" w:hAnsi="Times" w:cs="Times New Roman"/>
          <w:b/>
          <w:bCs/>
          <w:sz w:val="22"/>
          <w:szCs w:val="22"/>
        </w:rPr>
      </w:pPr>
      <w:r w:rsidRPr="00B00BF8">
        <w:rPr>
          <w:rFonts w:ascii="Times" w:eastAsia="Times New Roman" w:hAnsi="Times" w:cs="Times New Roman"/>
          <w:b/>
          <w:bCs/>
          <w:sz w:val="22"/>
          <w:szCs w:val="22"/>
        </w:rPr>
        <w:t>stories with the potential for great cover art</w:t>
      </w:r>
    </w:p>
    <w:p w14:paraId="73CE104C" w14:textId="77777777" w:rsidR="00392B4E" w:rsidRDefault="00392B4E" w:rsidP="00392B4E">
      <w:pPr>
        <w:pStyle w:val="ListParagraph"/>
        <w:numPr>
          <w:ilvl w:val="0"/>
          <w:numId w:val="6"/>
        </w:numPr>
        <w:spacing w:before="100" w:beforeAutospacing="1" w:after="100" w:afterAutospacing="1"/>
        <w:rPr>
          <w:rFonts w:ascii="Times" w:eastAsia="Times New Roman" w:hAnsi="Times" w:cs="Times New Roman"/>
          <w:b/>
          <w:bCs/>
          <w:sz w:val="22"/>
          <w:szCs w:val="22"/>
        </w:rPr>
      </w:pPr>
      <w:r>
        <w:rPr>
          <w:rFonts w:ascii="Times" w:eastAsia="Times New Roman" w:hAnsi="Times" w:cs="Times New Roman"/>
          <w:b/>
          <w:bCs/>
          <w:sz w:val="22"/>
          <w:szCs w:val="22"/>
        </w:rPr>
        <w:lastRenderedPageBreak/>
        <w:t>beautiful photographic essays</w:t>
      </w:r>
    </w:p>
    <w:p w14:paraId="20722B3C" w14:textId="77777777" w:rsidR="00392B4E" w:rsidRDefault="00392B4E" w:rsidP="00392B4E">
      <w:pPr>
        <w:pStyle w:val="ListParagraph"/>
        <w:numPr>
          <w:ilvl w:val="0"/>
          <w:numId w:val="6"/>
        </w:numPr>
        <w:spacing w:before="100" w:beforeAutospacing="1" w:after="100" w:afterAutospacing="1"/>
        <w:rPr>
          <w:rFonts w:ascii="Times" w:eastAsia="Times New Roman" w:hAnsi="Times" w:cs="Times New Roman"/>
          <w:b/>
          <w:bCs/>
          <w:sz w:val="22"/>
          <w:szCs w:val="22"/>
        </w:rPr>
      </w:pPr>
      <w:r>
        <w:rPr>
          <w:rFonts w:ascii="Times" w:eastAsia="Times New Roman" w:hAnsi="Times" w:cs="Times New Roman"/>
          <w:b/>
          <w:bCs/>
          <w:sz w:val="22"/>
          <w:szCs w:val="22"/>
        </w:rPr>
        <w:t>science history</w:t>
      </w:r>
    </w:p>
    <w:p w14:paraId="4832E227" w14:textId="4CC4C10E" w:rsidR="00392B4E" w:rsidRPr="00392B4E" w:rsidRDefault="00392B4E" w:rsidP="00392B4E">
      <w:pPr>
        <w:pStyle w:val="ListParagraph"/>
        <w:numPr>
          <w:ilvl w:val="0"/>
          <w:numId w:val="6"/>
        </w:numPr>
        <w:spacing w:before="100" w:beforeAutospacing="1" w:after="100" w:afterAutospacing="1"/>
        <w:rPr>
          <w:rFonts w:ascii="Times New Roman" w:eastAsia="Times New Roman" w:hAnsi="Times New Roman" w:cs="Times New Roman"/>
          <w:b/>
          <w:bCs/>
        </w:rPr>
      </w:pPr>
      <w:r>
        <w:rPr>
          <w:rFonts w:ascii="Times" w:eastAsia="Times New Roman" w:hAnsi="Times" w:cs="Times New Roman"/>
          <w:b/>
          <w:bCs/>
          <w:sz w:val="22"/>
          <w:szCs w:val="22"/>
        </w:rPr>
        <w:t>stories</w:t>
      </w:r>
      <w:r w:rsidRPr="00392B4E">
        <w:rPr>
          <w:rFonts w:ascii="Times" w:eastAsia="Times New Roman" w:hAnsi="Times" w:cs="Times New Roman"/>
          <w:b/>
          <w:bCs/>
          <w:sz w:val="22"/>
          <w:szCs w:val="22"/>
        </w:rPr>
        <w:t xml:space="preserve"> on significant Canadians</w:t>
      </w:r>
      <w:r>
        <w:rPr>
          <w:rFonts w:ascii="Times" w:eastAsia="Times New Roman" w:hAnsi="Times" w:cs="Times New Roman"/>
          <w:b/>
          <w:bCs/>
          <w:sz w:val="22"/>
          <w:szCs w:val="22"/>
        </w:rPr>
        <w:t>, especially stories based on newly uncovered material or new interpretations</w:t>
      </w:r>
      <w:r w:rsidRPr="00392B4E">
        <w:rPr>
          <w:rFonts w:ascii="Times" w:eastAsia="Times New Roman" w:hAnsi="Times" w:cs="Times New Roman"/>
          <w:b/>
          <w:bCs/>
          <w:sz w:val="22"/>
          <w:szCs w:val="22"/>
        </w:rPr>
        <w:t xml:space="preserve"> </w:t>
      </w:r>
      <w:r>
        <w:rPr>
          <w:rFonts w:ascii="Times" w:eastAsia="Times New Roman" w:hAnsi="Times" w:cs="Times New Roman"/>
          <w:b/>
          <w:bCs/>
          <w:sz w:val="22"/>
          <w:szCs w:val="22"/>
        </w:rPr>
        <w:t>of historical people and events</w:t>
      </w:r>
    </w:p>
    <w:p w14:paraId="1093C178" w14:textId="77777777" w:rsidR="00392B4E" w:rsidRDefault="00392B4E" w:rsidP="00392B4E">
      <w:pPr>
        <w:pStyle w:val="ListParagraph"/>
        <w:numPr>
          <w:ilvl w:val="0"/>
          <w:numId w:val="6"/>
        </w:numPr>
        <w:spacing w:before="100" w:beforeAutospacing="1" w:after="100" w:afterAutospacing="1"/>
        <w:rPr>
          <w:rFonts w:ascii="Times" w:eastAsia="Times New Roman" w:hAnsi="Times" w:cs="Times New Roman"/>
          <w:b/>
          <w:bCs/>
          <w:sz w:val="22"/>
          <w:szCs w:val="22"/>
        </w:rPr>
      </w:pPr>
      <w:r w:rsidRPr="00B00BF8">
        <w:rPr>
          <w:rFonts w:ascii="Times" w:eastAsia="Times New Roman" w:hAnsi="Times" w:cs="Times New Roman"/>
          <w:b/>
          <w:bCs/>
          <w:sz w:val="22"/>
          <w:szCs w:val="22"/>
        </w:rPr>
        <w:t>stories from and about Canada’s diverse cultural communities</w:t>
      </w:r>
    </w:p>
    <w:p w14:paraId="0F71C4A8" w14:textId="77777777" w:rsidR="00392B4E" w:rsidRDefault="00392B4E" w:rsidP="00392B4E">
      <w:pPr>
        <w:pStyle w:val="ListParagraph"/>
        <w:numPr>
          <w:ilvl w:val="0"/>
          <w:numId w:val="6"/>
        </w:numPr>
        <w:spacing w:before="100" w:beforeAutospacing="1" w:after="100" w:afterAutospacing="1"/>
        <w:rPr>
          <w:rFonts w:ascii="Times" w:eastAsia="Times New Roman" w:hAnsi="Times" w:cs="Times New Roman"/>
          <w:b/>
          <w:bCs/>
          <w:sz w:val="22"/>
          <w:szCs w:val="22"/>
        </w:rPr>
      </w:pPr>
      <w:r w:rsidRPr="00B00BF8">
        <w:rPr>
          <w:rFonts w:ascii="Times" w:eastAsia="Times New Roman" w:hAnsi="Times" w:cs="Times New Roman"/>
          <w:b/>
          <w:bCs/>
          <w:sz w:val="22"/>
          <w:szCs w:val="22"/>
        </w:rPr>
        <w:t>stories about women</w:t>
      </w:r>
      <w:r>
        <w:rPr>
          <w:rFonts w:ascii="Times" w:eastAsia="Times New Roman" w:hAnsi="Times" w:cs="Times New Roman"/>
          <w:b/>
          <w:bCs/>
          <w:sz w:val="22"/>
          <w:szCs w:val="22"/>
        </w:rPr>
        <w:t xml:space="preserve"> and their achievements</w:t>
      </w:r>
    </w:p>
    <w:p w14:paraId="1A920D04" w14:textId="77777777" w:rsidR="00392B4E" w:rsidRDefault="00392B4E" w:rsidP="00392B4E">
      <w:pPr>
        <w:pStyle w:val="ListParagraph"/>
        <w:numPr>
          <w:ilvl w:val="0"/>
          <w:numId w:val="6"/>
        </w:numPr>
        <w:spacing w:before="100" w:beforeAutospacing="1" w:after="100" w:afterAutospacing="1"/>
        <w:rPr>
          <w:rFonts w:ascii="Times" w:eastAsia="Times New Roman" w:hAnsi="Times" w:cs="Times New Roman"/>
          <w:b/>
          <w:bCs/>
          <w:sz w:val="22"/>
          <w:szCs w:val="22"/>
        </w:rPr>
      </w:pPr>
      <w:r w:rsidRPr="00B00BF8">
        <w:rPr>
          <w:rFonts w:ascii="Times" w:eastAsia="Times New Roman" w:hAnsi="Times" w:cs="Times New Roman"/>
          <w:b/>
          <w:bCs/>
          <w:sz w:val="22"/>
          <w:szCs w:val="22"/>
        </w:rPr>
        <w:t>stories told from an Indigenous point of view</w:t>
      </w:r>
    </w:p>
    <w:p w14:paraId="0A1E190B" w14:textId="77777777" w:rsidR="00392B4E" w:rsidRDefault="00392B4E" w:rsidP="00392B4E">
      <w:pPr>
        <w:pStyle w:val="ListParagraph"/>
        <w:numPr>
          <w:ilvl w:val="0"/>
          <w:numId w:val="6"/>
        </w:numPr>
        <w:spacing w:before="100" w:beforeAutospacing="1" w:after="100" w:afterAutospacing="1"/>
        <w:rPr>
          <w:rFonts w:ascii="Times" w:eastAsia="Times New Roman" w:hAnsi="Times" w:cs="Times New Roman"/>
          <w:b/>
          <w:bCs/>
          <w:sz w:val="22"/>
          <w:szCs w:val="22"/>
        </w:rPr>
      </w:pPr>
      <w:r w:rsidRPr="00B00BF8">
        <w:rPr>
          <w:rFonts w:ascii="Times" w:eastAsia="Times New Roman" w:hAnsi="Times" w:cs="Times New Roman"/>
          <w:b/>
          <w:bCs/>
          <w:sz w:val="22"/>
          <w:szCs w:val="22"/>
        </w:rPr>
        <w:t>stories from the Atlantic provinces</w:t>
      </w:r>
      <w:r>
        <w:rPr>
          <w:rFonts w:ascii="Times" w:eastAsia="Times New Roman" w:hAnsi="Times" w:cs="Times New Roman"/>
          <w:b/>
          <w:bCs/>
          <w:sz w:val="22"/>
          <w:szCs w:val="22"/>
        </w:rPr>
        <w:t>,</w:t>
      </w:r>
      <w:r w:rsidRPr="00B00BF8">
        <w:rPr>
          <w:rFonts w:ascii="Times" w:eastAsia="Times New Roman" w:hAnsi="Times" w:cs="Times New Roman"/>
          <w:b/>
          <w:bCs/>
          <w:sz w:val="22"/>
          <w:szCs w:val="22"/>
        </w:rPr>
        <w:t xml:space="preserve"> Newfoundland</w:t>
      </w:r>
      <w:r>
        <w:rPr>
          <w:rFonts w:ascii="Times" w:eastAsia="Times New Roman" w:hAnsi="Times" w:cs="Times New Roman"/>
          <w:b/>
          <w:bCs/>
          <w:sz w:val="22"/>
          <w:szCs w:val="22"/>
        </w:rPr>
        <w:t>, and the far</w:t>
      </w:r>
      <w:r w:rsidRPr="00B00BF8">
        <w:rPr>
          <w:rFonts w:ascii="Times" w:eastAsia="Times New Roman" w:hAnsi="Times" w:cs="Times New Roman"/>
          <w:b/>
          <w:bCs/>
          <w:sz w:val="22"/>
          <w:szCs w:val="22"/>
        </w:rPr>
        <w:t xml:space="preserve"> North</w:t>
      </w:r>
    </w:p>
    <w:p w14:paraId="063BF9AA" w14:textId="26C87D1E" w:rsidR="00392B4E" w:rsidRDefault="00392B4E" w:rsidP="00392B4E">
      <w:pPr>
        <w:pStyle w:val="ListParagraph"/>
        <w:numPr>
          <w:ilvl w:val="0"/>
          <w:numId w:val="6"/>
        </w:numPr>
        <w:spacing w:before="100" w:beforeAutospacing="1" w:after="100" w:afterAutospacing="1"/>
        <w:rPr>
          <w:rFonts w:ascii="Times" w:eastAsia="Times New Roman" w:hAnsi="Times" w:cs="Times New Roman"/>
          <w:b/>
          <w:bCs/>
          <w:sz w:val="22"/>
          <w:szCs w:val="22"/>
        </w:rPr>
      </w:pPr>
      <w:r>
        <w:rPr>
          <w:rFonts w:ascii="Times" w:eastAsia="Times New Roman" w:hAnsi="Times" w:cs="Times New Roman"/>
          <w:b/>
          <w:bCs/>
          <w:sz w:val="22"/>
          <w:szCs w:val="22"/>
        </w:rPr>
        <w:t>stories</w:t>
      </w:r>
      <w:r w:rsidRPr="00392B4E">
        <w:rPr>
          <w:rFonts w:ascii="Times" w:eastAsia="Times New Roman" w:hAnsi="Times" w:cs="Times New Roman"/>
          <w:b/>
          <w:bCs/>
          <w:sz w:val="22"/>
          <w:szCs w:val="22"/>
        </w:rPr>
        <w:t xml:space="preserve"> that mark the anniversary of an important historical event</w:t>
      </w:r>
    </w:p>
    <w:p w14:paraId="7FD09DD0" w14:textId="5423C86E" w:rsidR="00255F5D" w:rsidRPr="00392B4E" w:rsidRDefault="00392B4E" w:rsidP="00392B4E">
      <w:pPr>
        <w:pStyle w:val="ListParagraph"/>
        <w:numPr>
          <w:ilvl w:val="0"/>
          <w:numId w:val="6"/>
        </w:numPr>
        <w:spacing w:before="100" w:beforeAutospacing="1" w:after="100" w:afterAutospacing="1"/>
        <w:rPr>
          <w:rFonts w:ascii="Times" w:eastAsia="Times New Roman" w:hAnsi="Times" w:cs="Times New Roman"/>
          <w:b/>
          <w:bCs/>
          <w:sz w:val="22"/>
          <w:szCs w:val="22"/>
        </w:rPr>
      </w:pPr>
      <w:r>
        <w:rPr>
          <w:rFonts w:ascii="Times" w:eastAsia="Times New Roman" w:hAnsi="Times" w:cs="Times New Roman"/>
          <w:b/>
          <w:bCs/>
          <w:sz w:val="22"/>
          <w:szCs w:val="22"/>
        </w:rPr>
        <w:t>stories</w:t>
      </w:r>
      <w:r w:rsidR="00255F5D" w:rsidRPr="00392B4E">
        <w:rPr>
          <w:rFonts w:ascii="Times" w:eastAsia="Times New Roman" w:hAnsi="Times" w:cs="Times New Roman"/>
          <w:b/>
          <w:bCs/>
          <w:sz w:val="22"/>
          <w:szCs w:val="22"/>
        </w:rPr>
        <w:t xml:space="preserve"> that illuminate a present-day phenomenon or state of affairs </w:t>
      </w:r>
    </w:p>
    <w:p w14:paraId="06F65B70" w14:textId="77777777" w:rsidR="00255F5D" w:rsidRPr="00255F5D" w:rsidRDefault="00255F5D" w:rsidP="00255F5D">
      <w:pPr>
        <w:spacing w:before="100" w:beforeAutospacing="1" w:after="100" w:afterAutospacing="1"/>
        <w:rPr>
          <w:rFonts w:ascii="Times New Roman" w:eastAsia="Times New Roman" w:hAnsi="Times New Roman" w:cs="Times New Roman"/>
          <w:b/>
          <w:bCs/>
        </w:rPr>
      </w:pPr>
      <w:r w:rsidRPr="00255F5D">
        <w:rPr>
          <w:rFonts w:ascii="Times,Bold" w:eastAsia="Times New Roman" w:hAnsi="Times,Bold" w:cs="Times New Roman"/>
          <w:b/>
          <w:bCs/>
          <w:sz w:val="22"/>
          <w:szCs w:val="22"/>
        </w:rPr>
        <w:t>S</w:t>
      </w:r>
      <w:r w:rsidRPr="00255F5D">
        <w:rPr>
          <w:rFonts w:ascii="Times,Bold" w:eastAsia="Times New Roman" w:hAnsi="Times,Bold" w:cs="Times New Roman"/>
          <w:b/>
          <w:bCs/>
          <w:sz w:val="18"/>
          <w:szCs w:val="18"/>
        </w:rPr>
        <w:t xml:space="preserve">TYLE </w:t>
      </w:r>
    </w:p>
    <w:p w14:paraId="341E94FB" w14:textId="77777777" w:rsidR="00255F5D" w:rsidRPr="00255F5D" w:rsidRDefault="00255F5D" w:rsidP="00255F5D">
      <w:pPr>
        <w:spacing w:before="100" w:beforeAutospacing="1" w:after="100" w:afterAutospacing="1"/>
        <w:rPr>
          <w:rFonts w:ascii="Times New Roman" w:eastAsia="Times New Roman" w:hAnsi="Times New Roman" w:cs="Times New Roman"/>
        </w:rPr>
      </w:pPr>
      <w:r w:rsidRPr="00255F5D">
        <w:rPr>
          <w:rFonts w:ascii="Times" w:eastAsia="Times New Roman" w:hAnsi="Times" w:cs="Times New Roman"/>
          <w:sz w:val="22"/>
          <w:szCs w:val="22"/>
        </w:rPr>
        <w:t xml:space="preserve">The ideal </w:t>
      </w:r>
      <w:r w:rsidRPr="00F22B9D">
        <w:rPr>
          <w:rFonts w:ascii="Times,Italic" w:eastAsia="Times New Roman" w:hAnsi="Times,Italic" w:cs="Times New Roman"/>
          <w:i/>
          <w:iCs/>
          <w:sz w:val="22"/>
          <w:szCs w:val="22"/>
        </w:rPr>
        <w:t>Canada’s History</w:t>
      </w:r>
      <w:r w:rsidRPr="00255F5D">
        <w:rPr>
          <w:rFonts w:ascii="Times,Italic" w:eastAsia="Times New Roman" w:hAnsi="Times,Italic" w:cs="Times New Roman"/>
          <w:sz w:val="22"/>
          <w:szCs w:val="22"/>
        </w:rPr>
        <w:t xml:space="preserve"> </w:t>
      </w:r>
      <w:r w:rsidRPr="00255F5D">
        <w:rPr>
          <w:rFonts w:ascii="Times" w:eastAsia="Times New Roman" w:hAnsi="Times" w:cs="Times New Roman"/>
          <w:sz w:val="22"/>
          <w:szCs w:val="22"/>
        </w:rPr>
        <w:t xml:space="preserve">story has two virtues: It is a pleasure to read and it is informative. When readers have finished an article, they should feel that they have been engaged and have learned something about Canadian history that they never knew before. The magazine is looking for </w:t>
      </w:r>
    </w:p>
    <w:p w14:paraId="1446367E" w14:textId="3465E6F2" w:rsidR="00255F5D" w:rsidRPr="00255F5D" w:rsidRDefault="00255F5D" w:rsidP="00255F5D">
      <w:pPr>
        <w:numPr>
          <w:ilvl w:val="0"/>
          <w:numId w:val="2"/>
        </w:numPr>
        <w:spacing w:before="100" w:beforeAutospacing="1" w:after="100" w:afterAutospacing="1"/>
        <w:rPr>
          <w:rFonts w:ascii="Times New Roman" w:eastAsia="Times New Roman" w:hAnsi="Times New Roman" w:cs="Times New Roman"/>
        </w:rPr>
      </w:pPr>
      <w:r w:rsidRPr="00255F5D">
        <w:rPr>
          <w:rFonts w:ascii="Times" w:eastAsia="Times New Roman" w:hAnsi="Times" w:cs="Times New Roman"/>
          <w:sz w:val="22"/>
          <w:szCs w:val="22"/>
        </w:rPr>
        <w:t xml:space="preserve">Articles with </w:t>
      </w:r>
      <w:r w:rsidRPr="00255F5D">
        <w:rPr>
          <w:rFonts w:ascii="Times,Bold" w:eastAsia="Times New Roman" w:hAnsi="Times,Bold" w:cs="Times New Roman"/>
          <w:sz w:val="22"/>
          <w:szCs w:val="22"/>
        </w:rPr>
        <w:t xml:space="preserve">strong narrative elements </w:t>
      </w:r>
      <w:r w:rsidRPr="00255F5D">
        <w:rPr>
          <w:rFonts w:ascii="Times" w:eastAsia="Times New Roman" w:hAnsi="Times" w:cs="Times New Roman"/>
          <w:sz w:val="22"/>
          <w:szCs w:val="22"/>
        </w:rPr>
        <w:t xml:space="preserve">of character and conflict. You may want to write about the </w:t>
      </w:r>
      <w:r w:rsidRPr="00255F5D">
        <w:rPr>
          <w:rFonts w:ascii="Times,Italic" w:eastAsia="Times New Roman" w:hAnsi="Times,Italic" w:cs="Times New Roman"/>
          <w:sz w:val="22"/>
          <w:szCs w:val="22"/>
        </w:rPr>
        <w:t xml:space="preserve">Spitfire, </w:t>
      </w:r>
      <w:r w:rsidRPr="00255F5D">
        <w:rPr>
          <w:rFonts w:ascii="Times" w:eastAsia="Times New Roman" w:hAnsi="Times" w:cs="Times New Roman"/>
          <w:sz w:val="22"/>
          <w:szCs w:val="22"/>
        </w:rPr>
        <w:t xml:space="preserve">or nursing sisters of </w:t>
      </w:r>
      <w:r w:rsidR="00917946">
        <w:rPr>
          <w:rFonts w:ascii="Times" w:eastAsia="Times New Roman" w:hAnsi="Times" w:cs="Times New Roman"/>
          <w:sz w:val="22"/>
          <w:szCs w:val="22"/>
        </w:rPr>
        <w:t xml:space="preserve">the </w:t>
      </w:r>
      <w:r w:rsidR="00254373">
        <w:rPr>
          <w:rFonts w:ascii="Times" w:eastAsia="Times New Roman" w:hAnsi="Times" w:cs="Times New Roman"/>
          <w:sz w:val="22"/>
          <w:szCs w:val="22"/>
        </w:rPr>
        <w:t xml:space="preserve">First World War, </w:t>
      </w:r>
      <w:r w:rsidRPr="00255F5D">
        <w:rPr>
          <w:rFonts w:ascii="Times" w:eastAsia="Times New Roman" w:hAnsi="Times" w:cs="Times New Roman"/>
          <w:sz w:val="22"/>
          <w:szCs w:val="22"/>
        </w:rPr>
        <w:t xml:space="preserve">but those are merely topics. Tell us more. We need to see how you would develop that into a magazine article </w:t>
      </w:r>
      <w:r w:rsidR="00254373">
        <w:rPr>
          <w:rFonts w:ascii="Times" w:eastAsia="Times New Roman" w:hAnsi="Times" w:cs="Times New Roman"/>
          <w:sz w:val="22"/>
          <w:szCs w:val="22"/>
        </w:rPr>
        <w:t>—</w:t>
      </w:r>
      <w:r w:rsidRPr="00255F5D">
        <w:rPr>
          <w:rFonts w:ascii="Times" w:eastAsia="Times New Roman" w:hAnsi="Times" w:cs="Times New Roman"/>
          <w:sz w:val="22"/>
          <w:szCs w:val="22"/>
        </w:rPr>
        <w:t xml:space="preserve"> for example: who are the characters</w:t>
      </w:r>
      <w:r w:rsidR="00254373">
        <w:rPr>
          <w:rFonts w:ascii="Times" w:eastAsia="Times New Roman" w:hAnsi="Times" w:cs="Times New Roman"/>
          <w:sz w:val="22"/>
          <w:szCs w:val="22"/>
        </w:rPr>
        <w:t>?</w:t>
      </w:r>
      <w:r w:rsidRPr="00255F5D">
        <w:rPr>
          <w:rFonts w:ascii="Times" w:eastAsia="Times New Roman" w:hAnsi="Times" w:cs="Times New Roman"/>
          <w:sz w:val="22"/>
          <w:szCs w:val="22"/>
        </w:rPr>
        <w:t xml:space="preserve"> </w:t>
      </w:r>
      <w:r w:rsidR="00254373">
        <w:rPr>
          <w:rFonts w:ascii="Times" w:eastAsia="Times New Roman" w:hAnsi="Times" w:cs="Times New Roman"/>
          <w:sz w:val="22"/>
          <w:szCs w:val="22"/>
        </w:rPr>
        <w:t>W</w:t>
      </w:r>
      <w:r w:rsidRPr="00255F5D">
        <w:rPr>
          <w:rFonts w:ascii="Times" w:eastAsia="Times New Roman" w:hAnsi="Times" w:cs="Times New Roman"/>
          <w:sz w:val="22"/>
          <w:szCs w:val="22"/>
        </w:rPr>
        <w:t>hat conflicts or obstacles do they encounter</w:t>
      </w:r>
      <w:r w:rsidR="00254373">
        <w:rPr>
          <w:rFonts w:ascii="Times" w:eastAsia="Times New Roman" w:hAnsi="Times" w:cs="Times New Roman"/>
          <w:sz w:val="22"/>
          <w:szCs w:val="22"/>
        </w:rPr>
        <w:t>?</w:t>
      </w:r>
      <w:r w:rsidRPr="00255F5D">
        <w:rPr>
          <w:rFonts w:ascii="Times" w:eastAsia="Times New Roman" w:hAnsi="Times" w:cs="Times New Roman"/>
          <w:sz w:val="22"/>
          <w:szCs w:val="22"/>
        </w:rPr>
        <w:t xml:space="preserve"> </w:t>
      </w:r>
      <w:r w:rsidR="00254373">
        <w:rPr>
          <w:rFonts w:ascii="Times" w:eastAsia="Times New Roman" w:hAnsi="Times" w:cs="Times New Roman"/>
          <w:sz w:val="22"/>
          <w:szCs w:val="22"/>
        </w:rPr>
        <w:t>H</w:t>
      </w:r>
      <w:r w:rsidRPr="00255F5D">
        <w:rPr>
          <w:rFonts w:ascii="Times" w:eastAsia="Times New Roman" w:hAnsi="Times" w:cs="Times New Roman"/>
          <w:sz w:val="22"/>
          <w:szCs w:val="22"/>
        </w:rPr>
        <w:t xml:space="preserve">ow do they handle them? </w:t>
      </w:r>
    </w:p>
    <w:p w14:paraId="64A53EAD" w14:textId="15A20B16" w:rsidR="00255F5D" w:rsidRPr="00255F5D" w:rsidRDefault="00255F5D" w:rsidP="00255F5D">
      <w:pPr>
        <w:numPr>
          <w:ilvl w:val="0"/>
          <w:numId w:val="2"/>
        </w:numPr>
        <w:spacing w:before="100" w:beforeAutospacing="1" w:after="100" w:afterAutospacing="1"/>
        <w:rPr>
          <w:rFonts w:ascii="Times New Roman" w:eastAsia="Times New Roman" w:hAnsi="Times New Roman" w:cs="Times New Roman"/>
        </w:rPr>
      </w:pPr>
      <w:r w:rsidRPr="00255F5D">
        <w:rPr>
          <w:rFonts w:ascii="Times" w:eastAsia="Times New Roman" w:hAnsi="Times" w:cs="Times New Roman"/>
          <w:sz w:val="22"/>
          <w:szCs w:val="22"/>
        </w:rPr>
        <w:t xml:space="preserve">Articles with </w:t>
      </w:r>
      <w:r w:rsidRPr="00255F5D">
        <w:rPr>
          <w:rFonts w:ascii="Times,Bold" w:eastAsia="Times New Roman" w:hAnsi="Times,Bold" w:cs="Times New Roman"/>
          <w:sz w:val="22"/>
          <w:szCs w:val="22"/>
        </w:rPr>
        <w:t xml:space="preserve">strong leads. </w:t>
      </w:r>
      <w:r w:rsidRPr="00255F5D">
        <w:rPr>
          <w:rFonts w:ascii="Times" w:eastAsia="Times New Roman" w:hAnsi="Times" w:cs="Times New Roman"/>
          <w:sz w:val="22"/>
          <w:szCs w:val="22"/>
        </w:rPr>
        <w:t xml:space="preserve">The first few paragraphs must be able to capture readers, hold on to them, then propel them into the story – even readers who swear they couldn’t possibly be attracted to the topic. Once readers have finished the first four or five paragraphs of your story they should know what it’s about and feel compelled to read on. </w:t>
      </w:r>
    </w:p>
    <w:p w14:paraId="32624C33" w14:textId="51EC9512" w:rsidR="00255F5D" w:rsidRPr="00255F5D" w:rsidRDefault="00255F5D" w:rsidP="00255F5D">
      <w:pPr>
        <w:numPr>
          <w:ilvl w:val="0"/>
          <w:numId w:val="2"/>
        </w:numPr>
        <w:spacing w:before="100" w:beforeAutospacing="1" w:after="100" w:afterAutospacing="1"/>
        <w:rPr>
          <w:rFonts w:ascii="Times New Roman" w:eastAsia="Times New Roman" w:hAnsi="Times New Roman" w:cs="Times New Roman"/>
        </w:rPr>
      </w:pPr>
      <w:r w:rsidRPr="00255F5D">
        <w:rPr>
          <w:rFonts w:ascii="Times,Bold" w:eastAsia="Times New Roman" w:hAnsi="Times,Bold" w:cs="Times New Roman"/>
          <w:sz w:val="22"/>
          <w:szCs w:val="22"/>
        </w:rPr>
        <w:t>Crisp, clear, and concise prose</w:t>
      </w:r>
      <w:r w:rsidRPr="00255F5D">
        <w:rPr>
          <w:rFonts w:ascii="Times" w:eastAsia="Times New Roman" w:hAnsi="Times" w:cs="Times New Roman"/>
          <w:sz w:val="22"/>
          <w:szCs w:val="22"/>
        </w:rPr>
        <w:t xml:space="preserve">. While </w:t>
      </w:r>
      <w:r w:rsidRPr="00254373">
        <w:rPr>
          <w:rFonts w:ascii="Times,Italic" w:eastAsia="Times New Roman" w:hAnsi="Times,Italic" w:cs="Times New Roman"/>
          <w:i/>
          <w:iCs/>
          <w:sz w:val="22"/>
          <w:szCs w:val="22"/>
        </w:rPr>
        <w:t>Canada’s History</w:t>
      </w:r>
      <w:r w:rsidRPr="00255F5D">
        <w:rPr>
          <w:rFonts w:ascii="Times,Italic" w:eastAsia="Times New Roman" w:hAnsi="Times,Italic" w:cs="Times New Roman"/>
          <w:sz w:val="22"/>
          <w:szCs w:val="22"/>
        </w:rPr>
        <w:t xml:space="preserve"> </w:t>
      </w:r>
      <w:r w:rsidRPr="00255F5D">
        <w:rPr>
          <w:rFonts w:ascii="Times" w:eastAsia="Times New Roman" w:hAnsi="Times" w:cs="Times New Roman"/>
          <w:sz w:val="22"/>
          <w:szCs w:val="22"/>
        </w:rPr>
        <w:t xml:space="preserve">readers are generally well educated, the magazine is not an academic publication. Avoid jargon, arcane language, and inflated prose; employ instead the descriptive language of good fiction. </w:t>
      </w:r>
    </w:p>
    <w:p w14:paraId="522872B5" w14:textId="4BA2D0BF" w:rsidR="00255F5D" w:rsidRPr="00254373" w:rsidRDefault="00255F5D" w:rsidP="00254373">
      <w:pPr>
        <w:numPr>
          <w:ilvl w:val="0"/>
          <w:numId w:val="2"/>
        </w:numPr>
        <w:spacing w:before="100" w:beforeAutospacing="1" w:after="100" w:afterAutospacing="1"/>
        <w:rPr>
          <w:rFonts w:ascii="Times New Roman" w:eastAsia="Times New Roman" w:hAnsi="Times New Roman" w:cs="Times New Roman"/>
        </w:rPr>
      </w:pPr>
      <w:r w:rsidRPr="00255F5D">
        <w:rPr>
          <w:rFonts w:ascii="Times,Bold" w:eastAsia="Times New Roman" w:hAnsi="Times,Bold" w:cs="Times New Roman"/>
          <w:sz w:val="22"/>
          <w:szCs w:val="22"/>
        </w:rPr>
        <w:t xml:space="preserve">Accuracy. </w:t>
      </w:r>
      <w:r w:rsidRPr="00255F5D">
        <w:rPr>
          <w:rFonts w:ascii="Times" w:eastAsia="Times New Roman" w:hAnsi="Times" w:cs="Times New Roman"/>
          <w:sz w:val="22"/>
          <w:szCs w:val="22"/>
        </w:rPr>
        <w:t xml:space="preserve">This is vital. Readers rely on </w:t>
      </w:r>
      <w:r w:rsidRPr="00254373">
        <w:rPr>
          <w:rFonts w:ascii="Times,Italic" w:eastAsia="Times New Roman" w:hAnsi="Times,Italic" w:cs="Times New Roman"/>
          <w:i/>
          <w:iCs/>
          <w:sz w:val="22"/>
          <w:szCs w:val="22"/>
        </w:rPr>
        <w:t>Canada’s History</w:t>
      </w:r>
      <w:r w:rsidRPr="00255F5D">
        <w:rPr>
          <w:rFonts w:ascii="Times,Italic" w:eastAsia="Times New Roman" w:hAnsi="Times,Italic" w:cs="Times New Roman"/>
          <w:sz w:val="22"/>
          <w:szCs w:val="22"/>
        </w:rPr>
        <w:t xml:space="preserve"> </w:t>
      </w:r>
      <w:r w:rsidRPr="00255F5D">
        <w:rPr>
          <w:rFonts w:ascii="Times" w:eastAsia="Times New Roman" w:hAnsi="Times" w:cs="Times New Roman"/>
          <w:sz w:val="22"/>
          <w:szCs w:val="22"/>
        </w:rPr>
        <w:t xml:space="preserve">stories to be definitive. Special care should be taken to ensure that names, places, and dates are correct and based on credible sources. </w:t>
      </w:r>
    </w:p>
    <w:p w14:paraId="6CC34029" w14:textId="77777777" w:rsidR="00254373" w:rsidRPr="00254373" w:rsidRDefault="00255F5D" w:rsidP="004B6775">
      <w:pPr>
        <w:numPr>
          <w:ilvl w:val="0"/>
          <w:numId w:val="2"/>
        </w:numPr>
        <w:spacing w:before="100" w:beforeAutospacing="1" w:after="100" w:afterAutospacing="1"/>
        <w:rPr>
          <w:rFonts w:ascii="Times New Roman" w:eastAsia="Times New Roman" w:hAnsi="Times New Roman" w:cs="Times New Roman"/>
          <w:b/>
          <w:bCs/>
        </w:rPr>
      </w:pPr>
      <w:r w:rsidRPr="00254373">
        <w:rPr>
          <w:rFonts w:ascii="Times,Bold" w:eastAsia="Times New Roman" w:hAnsi="Times,Bold" w:cs="Times New Roman"/>
          <w:sz w:val="22"/>
          <w:szCs w:val="22"/>
        </w:rPr>
        <w:t xml:space="preserve">Popular writing. Dissertations, academic papers, and the like cannot be considered for publication in </w:t>
      </w:r>
      <w:r w:rsidRPr="00254373">
        <w:rPr>
          <w:rFonts w:ascii="Times,Bold" w:eastAsia="Times New Roman" w:hAnsi="Times,Bold" w:cs="Times New Roman"/>
          <w:i/>
          <w:iCs/>
          <w:sz w:val="22"/>
          <w:szCs w:val="22"/>
        </w:rPr>
        <w:t>Canada’s History</w:t>
      </w:r>
      <w:r w:rsidRPr="00254373">
        <w:rPr>
          <w:rFonts w:ascii="Times,Bold" w:eastAsia="Times New Roman" w:hAnsi="Times,Bold" w:cs="Times New Roman"/>
          <w:sz w:val="22"/>
          <w:szCs w:val="22"/>
        </w:rPr>
        <w:t>, but may form the bases for articles. However, historians and other experts are encouraged to make the transition to popular writing.</w:t>
      </w:r>
    </w:p>
    <w:p w14:paraId="6BC033EA" w14:textId="77777777" w:rsidR="00254373" w:rsidRDefault="00255F5D" w:rsidP="00255F5D">
      <w:pPr>
        <w:spacing w:before="100" w:beforeAutospacing="1" w:after="100" w:afterAutospacing="1"/>
        <w:rPr>
          <w:rFonts w:ascii="Times New Roman" w:eastAsia="Times New Roman" w:hAnsi="Times New Roman" w:cs="Times New Roman"/>
          <w:b/>
          <w:bCs/>
        </w:rPr>
      </w:pPr>
      <w:r w:rsidRPr="00254373">
        <w:rPr>
          <w:rFonts w:ascii="Times,Bold" w:eastAsia="Times New Roman" w:hAnsi="Times,Bold" w:cs="Times New Roman"/>
          <w:b/>
          <w:bCs/>
          <w:sz w:val="20"/>
          <w:szCs w:val="20"/>
        </w:rPr>
        <w:t xml:space="preserve">LEAD TIMES </w:t>
      </w:r>
    </w:p>
    <w:p w14:paraId="31111546" w14:textId="0C81D475" w:rsidR="00255F5D" w:rsidRPr="00254373" w:rsidRDefault="00255F5D" w:rsidP="00255F5D">
      <w:pPr>
        <w:spacing w:before="100" w:beforeAutospacing="1" w:after="100" w:afterAutospacing="1"/>
        <w:rPr>
          <w:rFonts w:ascii="Times New Roman" w:eastAsia="Times New Roman" w:hAnsi="Times New Roman" w:cs="Times New Roman"/>
          <w:b/>
          <w:bCs/>
        </w:rPr>
      </w:pPr>
      <w:r w:rsidRPr="00F22B9D">
        <w:rPr>
          <w:rFonts w:ascii="Times,Italic" w:eastAsia="Times New Roman" w:hAnsi="Times,Italic" w:cs="Times New Roman"/>
          <w:i/>
          <w:iCs/>
          <w:sz w:val="22"/>
          <w:szCs w:val="22"/>
        </w:rPr>
        <w:t>Canada’s History</w:t>
      </w:r>
      <w:r w:rsidRPr="00255F5D">
        <w:rPr>
          <w:rFonts w:ascii="Times,Italic" w:eastAsia="Times New Roman" w:hAnsi="Times,Italic" w:cs="Times New Roman"/>
          <w:sz w:val="22"/>
          <w:szCs w:val="22"/>
        </w:rPr>
        <w:t xml:space="preserve"> </w:t>
      </w:r>
      <w:r w:rsidRPr="00255F5D">
        <w:rPr>
          <w:rFonts w:ascii="Times" w:eastAsia="Times New Roman" w:hAnsi="Times" w:cs="Times New Roman"/>
          <w:sz w:val="22"/>
          <w:szCs w:val="22"/>
        </w:rPr>
        <w:t xml:space="preserve">publishes six times a year. Editing and production needs mean that we are often working on content six months or more in advance of publication. Story proposals should take this into account. Most successful proposals will be for subject matter that is not overly time-sensitive and will stand for publication for some time after it is completed. </w:t>
      </w:r>
    </w:p>
    <w:p w14:paraId="7769EDDA" w14:textId="3ECDB649" w:rsidR="00255F5D" w:rsidRPr="00255F5D" w:rsidRDefault="00254373" w:rsidP="00255F5D">
      <w:pPr>
        <w:spacing w:before="100" w:beforeAutospacing="1" w:after="100" w:afterAutospacing="1"/>
        <w:rPr>
          <w:rFonts w:ascii="Times New Roman" w:eastAsia="Times New Roman" w:hAnsi="Times New Roman" w:cs="Times New Roman"/>
        </w:rPr>
      </w:pPr>
      <w:r>
        <w:rPr>
          <w:rFonts w:ascii="Times" w:eastAsia="Times New Roman" w:hAnsi="Times" w:cs="Times New Roman"/>
          <w:sz w:val="22"/>
          <w:szCs w:val="22"/>
        </w:rPr>
        <w:t>With regards to</w:t>
      </w:r>
      <w:r w:rsidR="00255F5D" w:rsidRPr="00255F5D">
        <w:rPr>
          <w:rFonts w:ascii="Times" w:eastAsia="Times New Roman" w:hAnsi="Times" w:cs="Times New Roman"/>
          <w:sz w:val="22"/>
          <w:szCs w:val="22"/>
        </w:rPr>
        <w:t xml:space="preserve"> time</w:t>
      </w:r>
      <w:r>
        <w:rPr>
          <w:rFonts w:ascii="Times" w:eastAsia="Times New Roman" w:hAnsi="Times" w:cs="Times New Roman"/>
          <w:sz w:val="22"/>
          <w:szCs w:val="22"/>
        </w:rPr>
        <w:t>-</w:t>
      </w:r>
      <w:r w:rsidR="00255F5D" w:rsidRPr="00255F5D">
        <w:rPr>
          <w:rFonts w:ascii="Times" w:eastAsia="Times New Roman" w:hAnsi="Times" w:cs="Times New Roman"/>
          <w:sz w:val="22"/>
          <w:szCs w:val="22"/>
        </w:rPr>
        <w:t xml:space="preserve">sensitive material, such as that hooked to specific anniversaries or relating history to current events, we need to receive final copy a minimum of two </w:t>
      </w:r>
      <w:r w:rsidR="00D74929">
        <w:rPr>
          <w:rFonts w:ascii="Times" w:eastAsia="Times New Roman" w:hAnsi="Times" w:cs="Times New Roman"/>
          <w:sz w:val="22"/>
          <w:szCs w:val="22"/>
        </w:rPr>
        <w:t xml:space="preserve">months </w:t>
      </w:r>
      <w:r w:rsidR="00255F5D" w:rsidRPr="00255F5D">
        <w:rPr>
          <w:rFonts w:ascii="Times" w:eastAsia="Times New Roman" w:hAnsi="Times" w:cs="Times New Roman"/>
          <w:sz w:val="22"/>
          <w:szCs w:val="22"/>
        </w:rPr>
        <w:t xml:space="preserve">in advance of the month of contemplated publication, and most often, four months or more in advance. The timing of proposals for such material should take that into account. </w:t>
      </w:r>
    </w:p>
    <w:p w14:paraId="35D6B2B7" w14:textId="77777777" w:rsidR="00255F5D" w:rsidRPr="00255F5D" w:rsidRDefault="00255F5D" w:rsidP="00255F5D">
      <w:pPr>
        <w:spacing w:before="100" w:beforeAutospacing="1" w:after="100" w:afterAutospacing="1"/>
        <w:rPr>
          <w:rFonts w:ascii="Times New Roman" w:eastAsia="Times New Roman" w:hAnsi="Times New Roman" w:cs="Times New Roman"/>
          <w:b/>
          <w:bCs/>
        </w:rPr>
      </w:pPr>
      <w:r w:rsidRPr="00255F5D">
        <w:rPr>
          <w:rFonts w:ascii="Times,Bold" w:eastAsia="Times New Roman" w:hAnsi="Times,Bold" w:cs="Times New Roman"/>
          <w:b/>
          <w:bCs/>
          <w:sz w:val="22"/>
          <w:szCs w:val="22"/>
        </w:rPr>
        <w:t>Q</w:t>
      </w:r>
      <w:r w:rsidRPr="00255F5D">
        <w:rPr>
          <w:rFonts w:ascii="Times,Bold" w:eastAsia="Times New Roman" w:hAnsi="Times,Bold" w:cs="Times New Roman"/>
          <w:b/>
          <w:bCs/>
          <w:sz w:val="18"/>
          <w:szCs w:val="18"/>
        </w:rPr>
        <w:t xml:space="preserve">UERIES </w:t>
      </w:r>
    </w:p>
    <w:p w14:paraId="0892ED53" w14:textId="18C4550A" w:rsidR="00255F5D" w:rsidRPr="00255F5D" w:rsidRDefault="00255F5D" w:rsidP="00255F5D">
      <w:pPr>
        <w:spacing w:before="100" w:beforeAutospacing="1" w:after="100" w:afterAutospacing="1"/>
        <w:rPr>
          <w:rFonts w:ascii="Times New Roman" w:eastAsia="Times New Roman" w:hAnsi="Times New Roman" w:cs="Times New Roman"/>
        </w:rPr>
      </w:pPr>
      <w:r w:rsidRPr="00255F5D">
        <w:rPr>
          <w:rFonts w:ascii="Times" w:eastAsia="Times New Roman" w:hAnsi="Times" w:cs="Times New Roman"/>
          <w:sz w:val="22"/>
          <w:szCs w:val="22"/>
        </w:rPr>
        <w:t xml:space="preserve">We welcome all written inquiries but please note that </w:t>
      </w:r>
      <w:r w:rsidR="00C9699E" w:rsidRPr="00917946">
        <w:rPr>
          <w:rFonts w:ascii="Times" w:eastAsia="Times New Roman" w:hAnsi="Times" w:cs="Times New Roman"/>
          <w:sz w:val="22"/>
          <w:szCs w:val="22"/>
        </w:rPr>
        <w:t>it often takes several weeks for us to reply with a decision</w:t>
      </w:r>
      <w:r w:rsidRPr="00917946">
        <w:rPr>
          <w:rFonts w:ascii="Times" w:eastAsia="Times New Roman" w:hAnsi="Times" w:cs="Times New Roman"/>
          <w:sz w:val="22"/>
          <w:szCs w:val="22"/>
        </w:rPr>
        <w:t>.</w:t>
      </w:r>
      <w:r w:rsidRPr="00255F5D">
        <w:rPr>
          <w:rFonts w:ascii="Times" w:eastAsia="Times New Roman" w:hAnsi="Times" w:cs="Times New Roman"/>
          <w:sz w:val="22"/>
          <w:szCs w:val="22"/>
        </w:rPr>
        <w:t xml:space="preserve"> </w:t>
      </w:r>
    </w:p>
    <w:p w14:paraId="07A750A3" w14:textId="2A35DCCF" w:rsidR="00255F5D" w:rsidRPr="00255F5D" w:rsidRDefault="00255F5D" w:rsidP="00255F5D">
      <w:pPr>
        <w:spacing w:before="100" w:beforeAutospacing="1" w:after="100" w:afterAutospacing="1"/>
        <w:rPr>
          <w:rFonts w:ascii="Times New Roman" w:eastAsia="Times New Roman" w:hAnsi="Times New Roman" w:cs="Times New Roman"/>
        </w:rPr>
      </w:pPr>
      <w:r w:rsidRPr="00255F5D">
        <w:rPr>
          <w:rFonts w:ascii="Times" w:eastAsia="Times New Roman" w:hAnsi="Times" w:cs="Times New Roman"/>
          <w:sz w:val="22"/>
          <w:szCs w:val="22"/>
        </w:rPr>
        <w:lastRenderedPageBreak/>
        <w:t xml:space="preserve">Please begin with a query rather than a finished </w:t>
      </w:r>
      <w:r w:rsidRPr="00917946">
        <w:rPr>
          <w:rFonts w:ascii="Times" w:eastAsia="Times New Roman" w:hAnsi="Times" w:cs="Times New Roman"/>
          <w:sz w:val="22"/>
          <w:szCs w:val="22"/>
        </w:rPr>
        <w:t>manuscript</w:t>
      </w:r>
      <w:r w:rsidRPr="00917946">
        <w:rPr>
          <w:rFonts w:ascii="Times,Italic" w:eastAsia="Times New Roman" w:hAnsi="Times,Italic" w:cs="Times New Roman"/>
          <w:sz w:val="22"/>
          <w:szCs w:val="22"/>
        </w:rPr>
        <w:t xml:space="preserve">. </w:t>
      </w:r>
      <w:r w:rsidRPr="00917946">
        <w:rPr>
          <w:rFonts w:ascii="Times" w:eastAsia="Times New Roman" w:hAnsi="Times" w:cs="Times New Roman"/>
          <w:sz w:val="22"/>
          <w:szCs w:val="22"/>
        </w:rPr>
        <w:t>We prefer written queries sent by e-ma</w:t>
      </w:r>
      <w:r w:rsidR="00917946" w:rsidRPr="00917946">
        <w:rPr>
          <w:rFonts w:ascii="Times" w:eastAsia="Times New Roman" w:hAnsi="Times" w:cs="Times New Roman"/>
          <w:sz w:val="22"/>
          <w:szCs w:val="22"/>
        </w:rPr>
        <w:t>il</w:t>
      </w:r>
      <w:r w:rsidR="00917946">
        <w:rPr>
          <w:rFonts w:ascii="Times" w:eastAsia="Times New Roman" w:hAnsi="Times" w:cs="Times New Roman"/>
          <w:sz w:val="22"/>
          <w:szCs w:val="22"/>
        </w:rPr>
        <w:t xml:space="preserve"> to </w:t>
      </w:r>
      <w:hyperlink r:id="rId6" w:history="1">
        <w:r w:rsidR="00917946" w:rsidRPr="000D4DF2">
          <w:rPr>
            <w:rStyle w:val="Hyperlink"/>
            <w:rFonts w:ascii="Times" w:eastAsia="Times New Roman" w:hAnsi="Times" w:cs="Times New Roman"/>
            <w:sz w:val="22"/>
            <w:szCs w:val="22"/>
          </w:rPr>
          <w:t>articles@canadashistory.ca</w:t>
        </w:r>
      </w:hyperlink>
      <w:r w:rsidR="00917946">
        <w:rPr>
          <w:rFonts w:ascii="Times" w:eastAsia="Times New Roman" w:hAnsi="Times" w:cs="Times New Roman"/>
          <w:sz w:val="22"/>
          <w:szCs w:val="22"/>
        </w:rPr>
        <w:t xml:space="preserve">. </w:t>
      </w:r>
      <w:r w:rsidRPr="00255F5D">
        <w:rPr>
          <w:rFonts w:ascii="Times" w:eastAsia="Times New Roman" w:hAnsi="Times" w:cs="Times New Roman"/>
          <w:sz w:val="22"/>
          <w:szCs w:val="22"/>
        </w:rPr>
        <w:t xml:space="preserve">Please type the word </w:t>
      </w:r>
      <w:r w:rsidRPr="00255F5D">
        <w:rPr>
          <w:rFonts w:ascii="Times,Italic" w:eastAsia="Times New Roman" w:hAnsi="Times,Italic" w:cs="Times New Roman"/>
          <w:sz w:val="22"/>
          <w:szCs w:val="22"/>
        </w:rPr>
        <w:t xml:space="preserve">query </w:t>
      </w:r>
      <w:r w:rsidRPr="00255F5D">
        <w:rPr>
          <w:rFonts w:ascii="Times" w:eastAsia="Times New Roman" w:hAnsi="Times" w:cs="Times New Roman"/>
          <w:sz w:val="22"/>
          <w:szCs w:val="22"/>
        </w:rPr>
        <w:t xml:space="preserve">in the subject line to receive confirmation that your query has been received. We cannot trace queries that are sent anywhere else but to the query email address. </w:t>
      </w:r>
    </w:p>
    <w:p w14:paraId="38CD3BA2" w14:textId="0DDECC32" w:rsidR="00255F5D" w:rsidRPr="00255F5D" w:rsidRDefault="00255F5D" w:rsidP="00255F5D">
      <w:pPr>
        <w:spacing w:before="100" w:beforeAutospacing="1" w:after="100" w:afterAutospacing="1"/>
        <w:rPr>
          <w:rFonts w:ascii="Times New Roman" w:eastAsia="Times New Roman" w:hAnsi="Times New Roman" w:cs="Times New Roman"/>
        </w:rPr>
      </w:pPr>
      <w:r w:rsidRPr="00255F5D">
        <w:rPr>
          <w:rFonts w:ascii="Times" w:eastAsia="Times New Roman" w:hAnsi="Times" w:cs="Times New Roman"/>
          <w:sz w:val="22"/>
          <w:szCs w:val="22"/>
        </w:rPr>
        <w:t xml:space="preserve">PLEASE do not </w:t>
      </w:r>
      <w:r w:rsidR="00C9699E">
        <w:rPr>
          <w:rFonts w:ascii="Times" w:eastAsia="Times New Roman" w:hAnsi="Times" w:cs="Times New Roman"/>
          <w:sz w:val="22"/>
          <w:szCs w:val="22"/>
        </w:rPr>
        <w:t>mail us</w:t>
      </w:r>
      <w:r w:rsidRPr="00255F5D">
        <w:rPr>
          <w:rFonts w:ascii="Times" w:eastAsia="Times New Roman" w:hAnsi="Times" w:cs="Times New Roman"/>
          <w:sz w:val="22"/>
          <w:szCs w:val="22"/>
        </w:rPr>
        <w:t xml:space="preserve"> unsolicited original material, manuscripts or research. We cannot be responsible for their return. </w:t>
      </w:r>
    </w:p>
    <w:p w14:paraId="34757518" w14:textId="77777777" w:rsidR="00255F5D" w:rsidRPr="00255F5D" w:rsidRDefault="00255F5D" w:rsidP="00255F5D">
      <w:pPr>
        <w:spacing w:before="100" w:beforeAutospacing="1" w:after="100" w:afterAutospacing="1"/>
        <w:rPr>
          <w:rFonts w:ascii="Times New Roman" w:eastAsia="Times New Roman" w:hAnsi="Times New Roman" w:cs="Times New Roman"/>
        </w:rPr>
      </w:pPr>
      <w:r w:rsidRPr="00255F5D">
        <w:rPr>
          <w:rFonts w:ascii="Times" w:eastAsia="Times New Roman" w:hAnsi="Times" w:cs="Times New Roman"/>
          <w:sz w:val="22"/>
          <w:szCs w:val="22"/>
        </w:rPr>
        <w:t xml:space="preserve">When proposing a story idea, writers should submit </w:t>
      </w:r>
    </w:p>
    <w:p w14:paraId="1919D8E3" w14:textId="313A7605" w:rsidR="00255F5D" w:rsidRPr="00255F5D" w:rsidRDefault="00255F5D" w:rsidP="00255F5D">
      <w:pPr>
        <w:numPr>
          <w:ilvl w:val="0"/>
          <w:numId w:val="3"/>
        </w:numPr>
        <w:spacing w:before="100" w:beforeAutospacing="1" w:after="100" w:afterAutospacing="1"/>
        <w:rPr>
          <w:rFonts w:ascii="Times New Roman" w:eastAsia="Times New Roman" w:hAnsi="Times New Roman" w:cs="Times New Roman"/>
        </w:rPr>
      </w:pPr>
      <w:r w:rsidRPr="00255F5D">
        <w:rPr>
          <w:rFonts w:ascii="Times" w:eastAsia="Times New Roman" w:hAnsi="Times" w:cs="Times New Roman"/>
          <w:sz w:val="22"/>
          <w:szCs w:val="22"/>
        </w:rPr>
        <w:t xml:space="preserve">a rough outline and brief synopsis of their idea with a statement explaining the significance to the modern reader </w:t>
      </w:r>
    </w:p>
    <w:p w14:paraId="0FA234AA" w14:textId="7E33FF9C" w:rsidR="00255F5D" w:rsidRPr="00255F5D" w:rsidRDefault="00255F5D" w:rsidP="00255F5D">
      <w:pPr>
        <w:numPr>
          <w:ilvl w:val="0"/>
          <w:numId w:val="3"/>
        </w:numPr>
        <w:spacing w:before="100" w:beforeAutospacing="1" w:after="100" w:afterAutospacing="1"/>
        <w:rPr>
          <w:rFonts w:ascii="Times New Roman" w:eastAsia="Times New Roman" w:hAnsi="Times New Roman" w:cs="Times New Roman"/>
        </w:rPr>
      </w:pPr>
      <w:r w:rsidRPr="00255F5D">
        <w:rPr>
          <w:rFonts w:ascii="Times" w:eastAsia="Times New Roman" w:hAnsi="Times" w:cs="Times New Roman"/>
          <w:sz w:val="22"/>
          <w:szCs w:val="22"/>
        </w:rPr>
        <w:t xml:space="preserve">a list of sources they expect to use </w:t>
      </w:r>
    </w:p>
    <w:p w14:paraId="5CCB1A13" w14:textId="67B949B4" w:rsidR="00255F5D" w:rsidRPr="00255F5D" w:rsidRDefault="00255F5D" w:rsidP="00255F5D">
      <w:pPr>
        <w:numPr>
          <w:ilvl w:val="0"/>
          <w:numId w:val="3"/>
        </w:numPr>
        <w:spacing w:before="100" w:beforeAutospacing="1" w:after="100" w:afterAutospacing="1"/>
        <w:rPr>
          <w:rFonts w:ascii="Times New Roman" w:eastAsia="Times New Roman" w:hAnsi="Times New Roman" w:cs="Times New Roman"/>
        </w:rPr>
      </w:pPr>
      <w:r w:rsidRPr="00255F5D">
        <w:rPr>
          <w:rFonts w:ascii="Times" w:eastAsia="Times New Roman" w:hAnsi="Times" w:cs="Times New Roman"/>
          <w:sz w:val="22"/>
          <w:szCs w:val="22"/>
        </w:rPr>
        <w:t xml:space="preserve">proposed length </w:t>
      </w:r>
    </w:p>
    <w:p w14:paraId="79373014" w14:textId="4869F6F9" w:rsidR="00255F5D" w:rsidRPr="00255F5D" w:rsidRDefault="00255F5D" w:rsidP="00C9699E">
      <w:pPr>
        <w:numPr>
          <w:ilvl w:val="0"/>
          <w:numId w:val="3"/>
        </w:numPr>
        <w:spacing w:before="100" w:beforeAutospacing="1" w:after="100" w:afterAutospacing="1"/>
        <w:rPr>
          <w:rFonts w:ascii="Times New Roman" w:eastAsia="Times New Roman" w:hAnsi="Times New Roman" w:cs="Times New Roman"/>
        </w:rPr>
      </w:pPr>
      <w:r w:rsidRPr="00255F5D">
        <w:rPr>
          <w:rFonts w:ascii="Times" w:eastAsia="Times New Roman" w:hAnsi="Times" w:cs="Times New Roman"/>
          <w:sz w:val="22"/>
          <w:szCs w:val="22"/>
        </w:rPr>
        <w:t xml:space="preserve">a writing sample, such as a page or two of the proposed article or a copy of a previously published article </w:t>
      </w:r>
    </w:p>
    <w:p w14:paraId="553C69C6" w14:textId="6DD2A916" w:rsidR="00255F5D" w:rsidRPr="00255F5D" w:rsidRDefault="00255F5D" w:rsidP="00255F5D">
      <w:pPr>
        <w:numPr>
          <w:ilvl w:val="0"/>
          <w:numId w:val="3"/>
        </w:numPr>
        <w:spacing w:before="100" w:beforeAutospacing="1" w:after="100" w:afterAutospacing="1"/>
        <w:rPr>
          <w:rFonts w:ascii="Times New Roman" w:eastAsia="Times New Roman" w:hAnsi="Times New Roman" w:cs="Times New Roman"/>
        </w:rPr>
      </w:pPr>
      <w:r w:rsidRPr="00255F5D">
        <w:rPr>
          <w:rFonts w:ascii="Times" w:eastAsia="Times New Roman" w:hAnsi="Times" w:cs="Times New Roman"/>
          <w:sz w:val="22"/>
          <w:szCs w:val="22"/>
        </w:rPr>
        <w:t xml:space="preserve">a CV that outlines previous writing experience and special qualifications you bring to your subject </w:t>
      </w:r>
    </w:p>
    <w:p w14:paraId="09B2AA2C" w14:textId="2FF3FE65" w:rsidR="00255F5D" w:rsidRPr="00255F5D" w:rsidRDefault="00255F5D" w:rsidP="00255F5D">
      <w:pPr>
        <w:numPr>
          <w:ilvl w:val="0"/>
          <w:numId w:val="3"/>
        </w:numPr>
        <w:spacing w:before="100" w:beforeAutospacing="1" w:after="100" w:afterAutospacing="1"/>
        <w:rPr>
          <w:rFonts w:ascii="Times New Roman" w:eastAsia="Times New Roman" w:hAnsi="Times New Roman" w:cs="Times New Roman"/>
        </w:rPr>
      </w:pPr>
      <w:r w:rsidRPr="00255F5D">
        <w:rPr>
          <w:rFonts w:ascii="Times" w:eastAsia="Times New Roman" w:hAnsi="Times" w:cs="Times New Roman"/>
          <w:sz w:val="22"/>
          <w:szCs w:val="22"/>
        </w:rPr>
        <w:t xml:space="preserve">suggestions for, or </w:t>
      </w:r>
      <w:r w:rsidR="00C9699E">
        <w:rPr>
          <w:rFonts w:ascii="Times" w:eastAsia="Times New Roman" w:hAnsi="Times" w:cs="Times New Roman"/>
          <w:sz w:val="22"/>
          <w:szCs w:val="22"/>
        </w:rPr>
        <w:t>JPEGs</w:t>
      </w:r>
      <w:r w:rsidRPr="00255F5D">
        <w:rPr>
          <w:rFonts w:ascii="Times" w:eastAsia="Times New Roman" w:hAnsi="Times" w:cs="Times New Roman"/>
          <w:sz w:val="22"/>
          <w:szCs w:val="22"/>
        </w:rPr>
        <w:t xml:space="preserve"> of, illustrative material (photos, drawings, artwork, etc.) </w:t>
      </w:r>
    </w:p>
    <w:p w14:paraId="6C004193" w14:textId="335449C9" w:rsidR="00255F5D" w:rsidRPr="00917946" w:rsidRDefault="00255F5D" w:rsidP="00255F5D">
      <w:pPr>
        <w:spacing w:before="100" w:beforeAutospacing="1" w:after="100" w:afterAutospacing="1"/>
        <w:rPr>
          <w:rFonts w:ascii="Times" w:eastAsia="Times New Roman" w:hAnsi="Times" w:cs="Times New Roman"/>
          <w:sz w:val="22"/>
          <w:szCs w:val="22"/>
        </w:rPr>
      </w:pPr>
      <w:r w:rsidRPr="00255F5D">
        <w:rPr>
          <w:rFonts w:ascii="Times" w:eastAsia="Times New Roman" w:hAnsi="Times" w:cs="Times New Roman"/>
          <w:sz w:val="22"/>
          <w:szCs w:val="22"/>
        </w:rPr>
        <w:t>The editors cannot provide critiques of submitted material. Declining a submission does not necessarily mean that it lacks merit; the magazine may have recently published or commissioned a similar article, may only be seeking articles that focus on a particular era or subject, or may simply have a full inventory</w:t>
      </w:r>
      <w:r w:rsidR="00917946">
        <w:rPr>
          <w:rFonts w:ascii="Times" w:eastAsia="Times New Roman" w:hAnsi="Times" w:cs="Times New Roman"/>
          <w:sz w:val="22"/>
          <w:szCs w:val="22"/>
        </w:rPr>
        <w:t xml:space="preserve"> </w:t>
      </w:r>
      <w:r w:rsidRPr="00255F5D">
        <w:rPr>
          <w:rFonts w:ascii="Times" w:eastAsia="Times New Roman" w:hAnsi="Times" w:cs="Times New Roman"/>
          <w:sz w:val="22"/>
          <w:szCs w:val="22"/>
        </w:rPr>
        <w:t xml:space="preserve">of articles awaiting publication. Please be aware that we receive many hundreds of queries a year, thus even very worthy article ideas can’t always be pursued. </w:t>
      </w:r>
    </w:p>
    <w:p w14:paraId="60E0A235" w14:textId="7D0304FC" w:rsidR="00255F5D" w:rsidRPr="00255F5D" w:rsidRDefault="00255F5D" w:rsidP="00255F5D">
      <w:pPr>
        <w:spacing w:before="100" w:beforeAutospacing="1" w:after="100" w:afterAutospacing="1"/>
        <w:rPr>
          <w:rFonts w:ascii="Times New Roman" w:eastAsia="Times New Roman" w:hAnsi="Times New Roman" w:cs="Times New Roman"/>
        </w:rPr>
      </w:pPr>
      <w:r w:rsidRPr="00255F5D">
        <w:rPr>
          <w:rFonts w:ascii="Times" w:eastAsia="Times New Roman" w:hAnsi="Times" w:cs="Times New Roman"/>
          <w:sz w:val="22"/>
          <w:szCs w:val="22"/>
        </w:rPr>
        <w:t xml:space="preserve">If your idea appears to be a good match for </w:t>
      </w:r>
      <w:r w:rsidRPr="00255F5D">
        <w:rPr>
          <w:rFonts w:ascii="Times,Italic" w:eastAsia="Times New Roman" w:hAnsi="Times,Italic" w:cs="Times New Roman"/>
          <w:i/>
          <w:iCs/>
          <w:sz w:val="22"/>
          <w:szCs w:val="22"/>
        </w:rPr>
        <w:t>Canada’s History</w:t>
      </w:r>
      <w:r w:rsidRPr="00255F5D">
        <w:rPr>
          <w:rFonts w:ascii="Times,Italic" w:eastAsia="Times New Roman" w:hAnsi="Times,Italic" w:cs="Times New Roman"/>
          <w:sz w:val="22"/>
          <w:szCs w:val="22"/>
        </w:rPr>
        <w:t xml:space="preserve">, </w:t>
      </w:r>
      <w:r w:rsidRPr="00255F5D">
        <w:rPr>
          <w:rFonts w:ascii="Times" w:eastAsia="Times New Roman" w:hAnsi="Times" w:cs="Times New Roman"/>
          <w:sz w:val="22"/>
          <w:szCs w:val="22"/>
        </w:rPr>
        <w:t xml:space="preserve">you will be contacted by an editor to discuss it further. If an article is commissioned, please be prepared to submit: an electronic version of the manuscript; source list for fact checking; a </w:t>
      </w:r>
      <w:r w:rsidR="00C9699E">
        <w:rPr>
          <w:rFonts w:ascii="Times" w:eastAsia="Times New Roman" w:hAnsi="Times" w:cs="Times New Roman"/>
          <w:sz w:val="22"/>
          <w:szCs w:val="22"/>
        </w:rPr>
        <w:t xml:space="preserve">60-word </w:t>
      </w:r>
      <w:r w:rsidRPr="00255F5D">
        <w:rPr>
          <w:rFonts w:ascii="Times" w:eastAsia="Times New Roman" w:hAnsi="Times" w:cs="Times New Roman"/>
          <w:sz w:val="22"/>
          <w:szCs w:val="22"/>
        </w:rPr>
        <w:t xml:space="preserve">biographical note that will identify your expertise to readers; photographs or other illustrative material (or a list of sources for images). </w:t>
      </w:r>
    </w:p>
    <w:p w14:paraId="540FE3A1" w14:textId="77777777" w:rsidR="0057523E" w:rsidRPr="0057523E" w:rsidRDefault="0057523E" w:rsidP="0057523E">
      <w:pPr>
        <w:pStyle w:val="NormalWeb"/>
        <w:rPr>
          <w:b/>
          <w:bCs/>
        </w:rPr>
      </w:pPr>
      <w:r w:rsidRPr="0057523E">
        <w:rPr>
          <w:rFonts w:ascii="Times,Bold" w:hAnsi="Times,Bold"/>
          <w:b/>
          <w:bCs/>
          <w:sz w:val="28"/>
          <w:szCs w:val="28"/>
        </w:rPr>
        <w:t>D</w:t>
      </w:r>
      <w:r w:rsidRPr="0057523E">
        <w:rPr>
          <w:rFonts w:ascii="Times,Bold" w:hAnsi="Times,Bold"/>
          <w:b/>
          <w:bCs/>
          <w:sz w:val="22"/>
          <w:szCs w:val="22"/>
        </w:rPr>
        <w:t xml:space="preserve">EPARTMENTS </w:t>
      </w:r>
    </w:p>
    <w:p w14:paraId="79B33E2F" w14:textId="322E8554" w:rsidR="0057523E" w:rsidRPr="00CD7BBD" w:rsidRDefault="0057523E" w:rsidP="00A92A7D">
      <w:pPr>
        <w:pStyle w:val="NormalWeb"/>
      </w:pPr>
      <w:r>
        <w:rPr>
          <w:rFonts w:ascii="Times" w:hAnsi="Times"/>
          <w:sz w:val="22"/>
          <w:szCs w:val="22"/>
        </w:rPr>
        <w:t xml:space="preserve">We also accept submissions for </w:t>
      </w:r>
      <w:r w:rsidR="00A92A7D">
        <w:rPr>
          <w:rFonts w:ascii="Times" w:hAnsi="Times"/>
          <w:sz w:val="22"/>
          <w:szCs w:val="22"/>
        </w:rPr>
        <w:t xml:space="preserve">our </w:t>
      </w:r>
      <w:r w:rsidR="00CD7BBD">
        <w:rPr>
          <w:rFonts w:ascii="Times,Bold" w:hAnsi="Times,Bold"/>
          <w:sz w:val="22"/>
          <w:szCs w:val="22"/>
        </w:rPr>
        <w:t>Destinations</w:t>
      </w:r>
      <w:r w:rsidR="00A92A7D">
        <w:rPr>
          <w:rFonts w:ascii="Times,Bold" w:hAnsi="Times,Bold"/>
          <w:sz w:val="22"/>
          <w:szCs w:val="22"/>
        </w:rPr>
        <w:t xml:space="preserve"> department.</w:t>
      </w:r>
      <w:r>
        <w:rPr>
          <w:rFonts w:ascii="Times,Bold" w:hAnsi="Times,Bold"/>
          <w:sz w:val="22"/>
          <w:szCs w:val="22"/>
        </w:rPr>
        <w:t xml:space="preserve"> </w:t>
      </w:r>
      <w:r>
        <w:rPr>
          <w:rFonts w:ascii="Times" w:hAnsi="Times"/>
          <w:sz w:val="22"/>
          <w:szCs w:val="22"/>
        </w:rPr>
        <w:t>The subject of the piece is a history</w:t>
      </w:r>
      <w:r w:rsidR="00CD7BBD">
        <w:rPr>
          <w:rFonts w:ascii="Times" w:hAnsi="Times"/>
          <w:sz w:val="22"/>
          <w:szCs w:val="22"/>
        </w:rPr>
        <w:t>-related</w:t>
      </w:r>
      <w:r>
        <w:rPr>
          <w:rFonts w:ascii="Times" w:hAnsi="Times"/>
          <w:sz w:val="22"/>
          <w:szCs w:val="22"/>
        </w:rPr>
        <w:t xml:space="preserve"> </w:t>
      </w:r>
      <w:r w:rsidR="00CD7BBD">
        <w:rPr>
          <w:rFonts w:ascii="Times" w:hAnsi="Times"/>
          <w:sz w:val="22"/>
          <w:szCs w:val="22"/>
        </w:rPr>
        <w:t>travel</w:t>
      </w:r>
      <w:r>
        <w:rPr>
          <w:rFonts w:ascii="Times" w:hAnsi="Times"/>
          <w:sz w:val="22"/>
          <w:szCs w:val="22"/>
        </w:rPr>
        <w:t>, focusing on three to five history-linked attractions within a relatively restricted area. The appeal should be both to distance trave</w:t>
      </w:r>
      <w:r w:rsidR="00CD7BBD">
        <w:rPr>
          <w:rFonts w:ascii="Times" w:hAnsi="Times"/>
          <w:sz w:val="22"/>
          <w:szCs w:val="22"/>
        </w:rPr>
        <w:t>l</w:t>
      </w:r>
      <w:r>
        <w:rPr>
          <w:rFonts w:ascii="Times" w:hAnsi="Times"/>
          <w:sz w:val="22"/>
          <w:szCs w:val="22"/>
        </w:rPr>
        <w:t>lers and to stay-at-home types who want to explore their own environment. Sites should have a genuine historical link or focus and a thematic overview that relates to the historical significance of the area (for example</w:t>
      </w:r>
      <w:r w:rsidRPr="00917946">
        <w:rPr>
          <w:rFonts w:ascii="Times" w:hAnsi="Times"/>
          <w:sz w:val="22"/>
          <w:szCs w:val="22"/>
        </w:rPr>
        <w:t xml:space="preserve">, </w:t>
      </w:r>
      <w:r w:rsidR="00CD7BBD" w:rsidRPr="00917946">
        <w:rPr>
          <w:rFonts w:ascii="Times" w:hAnsi="Times"/>
          <w:sz w:val="22"/>
          <w:szCs w:val="22"/>
        </w:rPr>
        <w:t xml:space="preserve">Indigenous </w:t>
      </w:r>
      <w:r w:rsidRPr="00917946">
        <w:rPr>
          <w:rFonts w:ascii="Times" w:hAnsi="Times"/>
          <w:sz w:val="22"/>
          <w:szCs w:val="22"/>
        </w:rPr>
        <w:t>Vancouver</w:t>
      </w:r>
      <w:r>
        <w:rPr>
          <w:rFonts w:ascii="Times" w:hAnsi="Times"/>
          <w:sz w:val="22"/>
          <w:szCs w:val="22"/>
        </w:rPr>
        <w:t xml:space="preserve"> Island, Acadian New Brunswick, Winnipeg’s Exchange District). Photos and a service sidebar are also required. Length is 600 words (excluding service sidebar). </w:t>
      </w:r>
    </w:p>
    <w:p w14:paraId="6C657780" w14:textId="71C2296C" w:rsidR="0057523E" w:rsidRPr="0057523E" w:rsidRDefault="00A92A7D" w:rsidP="0057523E">
      <w:pPr>
        <w:spacing w:before="100" w:beforeAutospacing="1" w:after="100" w:afterAutospacing="1"/>
        <w:rPr>
          <w:rFonts w:ascii="Times" w:eastAsia="Times New Roman" w:hAnsi="Times" w:cs="Times New Roman"/>
          <w:sz w:val="22"/>
          <w:szCs w:val="22"/>
        </w:rPr>
      </w:pPr>
      <w:r>
        <w:rPr>
          <w:rFonts w:ascii="Times" w:eastAsia="Times New Roman" w:hAnsi="Times" w:cs="Times New Roman"/>
          <w:sz w:val="22"/>
          <w:szCs w:val="22"/>
        </w:rPr>
        <w:t>Please</w:t>
      </w:r>
      <w:r w:rsidR="0057523E" w:rsidRPr="0057523E">
        <w:rPr>
          <w:rFonts w:ascii="Times" w:eastAsia="Times New Roman" w:hAnsi="Times" w:cs="Times New Roman"/>
          <w:sz w:val="22"/>
          <w:szCs w:val="22"/>
        </w:rPr>
        <w:t xml:space="preserve"> query us with your idea, following the procedures outlined above under the title Queries. Please identify the department that you are querying about, as well as the subject of your article, and provide a brief outline or synopsis that will tell us what points you will cover. A writing sample is also helpful. Queries will be evaluated on originality, writing style, and fit with other articles in the magazine. Again, though, we cannot reply to all unsolicited submissions. </w:t>
      </w:r>
    </w:p>
    <w:p w14:paraId="06329E2E" w14:textId="168D8415" w:rsidR="0057523E" w:rsidRDefault="0057523E" w:rsidP="0057523E">
      <w:pPr>
        <w:pStyle w:val="NormalWeb"/>
      </w:pPr>
      <w:r>
        <w:rPr>
          <w:rFonts w:ascii="Times" w:hAnsi="Times"/>
          <w:sz w:val="22"/>
          <w:szCs w:val="22"/>
        </w:rPr>
        <w:t xml:space="preserve">Please send to </w:t>
      </w:r>
      <w:r w:rsidR="00CD7BBD" w:rsidRPr="00917946">
        <w:rPr>
          <w:rFonts w:ascii="Times,Bold" w:hAnsi="Times,Bold"/>
          <w:color w:val="0000FF"/>
          <w:sz w:val="22"/>
          <w:szCs w:val="22"/>
        </w:rPr>
        <w:t>articles</w:t>
      </w:r>
      <w:r w:rsidRPr="00917946">
        <w:rPr>
          <w:rFonts w:ascii="Times,Bold" w:hAnsi="Times,Bold"/>
          <w:color w:val="0000FF"/>
          <w:sz w:val="22"/>
          <w:szCs w:val="22"/>
        </w:rPr>
        <w:t>@canadashistory.ca</w:t>
      </w:r>
      <w:r w:rsidRPr="00917946">
        <w:rPr>
          <w:rFonts w:ascii="Times" w:hAnsi="Times"/>
          <w:sz w:val="22"/>
          <w:szCs w:val="22"/>
        </w:rPr>
        <w:t>.</w:t>
      </w:r>
      <w:r>
        <w:rPr>
          <w:rFonts w:ascii="Times" w:hAnsi="Times"/>
          <w:sz w:val="22"/>
          <w:szCs w:val="22"/>
        </w:rPr>
        <w:t xml:space="preserve"> To receive confirmation that your query has been received, please ensure that the word </w:t>
      </w:r>
      <w:r>
        <w:rPr>
          <w:rFonts w:ascii="Times,Italic" w:hAnsi="Times,Italic"/>
          <w:sz w:val="22"/>
          <w:szCs w:val="22"/>
        </w:rPr>
        <w:t xml:space="preserve">query </w:t>
      </w:r>
      <w:r>
        <w:rPr>
          <w:rFonts w:ascii="Times" w:hAnsi="Times"/>
          <w:sz w:val="22"/>
          <w:szCs w:val="22"/>
        </w:rPr>
        <w:t xml:space="preserve">appears in the subject line. </w:t>
      </w:r>
    </w:p>
    <w:sectPr w:rsidR="005752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Bold">
    <w:altName w:val="Times"/>
    <w:panose1 w:val="020B0604020202020204"/>
    <w:charset w:val="00"/>
    <w:family w:val="roman"/>
    <w:notTrueType/>
    <w:pitch w:val="default"/>
  </w:font>
  <w:font w:name="Times,Italic">
    <w:altName w:val="Times"/>
    <w:panose1 w:val="020B0604020202020204"/>
    <w:charset w:val="00"/>
    <w:family w:val="roman"/>
    <w:notTrueType/>
    <w:pitch w:val="default"/>
  </w:font>
  <w:font w:name="Times,BoldItalic">
    <w:altName w:val="Time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32F96"/>
    <w:multiLevelType w:val="multilevel"/>
    <w:tmpl w:val="AF10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C34BF"/>
    <w:multiLevelType w:val="multilevel"/>
    <w:tmpl w:val="A714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B6229E"/>
    <w:multiLevelType w:val="hybridMultilevel"/>
    <w:tmpl w:val="5828796C"/>
    <w:lvl w:ilvl="0" w:tplc="BA1A0E0E">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C6943"/>
    <w:multiLevelType w:val="multilevel"/>
    <w:tmpl w:val="F5B2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CC068C"/>
    <w:multiLevelType w:val="hybridMultilevel"/>
    <w:tmpl w:val="B6D0BBC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D57579C"/>
    <w:multiLevelType w:val="multilevel"/>
    <w:tmpl w:val="6C62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8408993">
    <w:abstractNumId w:val="0"/>
  </w:num>
  <w:num w:numId="2" w16cid:durableId="408119942">
    <w:abstractNumId w:val="1"/>
  </w:num>
  <w:num w:numId="3" w16cid:durableId="448403967">
    <w:abstractNumId w:val="5"/>
  </w:num>
  <w:num w:numId="4" w16cid:durableId="1446970194">
    <w:abstractNumId w:val="3"/>
  </w:num>
  <w:num w:numId="5" w16cid:durableId="883299594">
    <w:abstractNumId w:val="2"/>
  </w:num>
  <w:num w:numId="6" w16cid:durableId="16988490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5D"/>
    <w:rsid w:val="00157358"/>
    <w:rsid w:val="001A0446"/>
    <w:rsid w:val="00234681"/>
    <w:rsid w:val="00254373"/>
    <w:rsid w:val="00255F5D"/>
    <w:rsid w:val="002B41D7"/>
    <w:rsid w:val="00392B4E"/>
    <w:rsid w:val="005114DC"/>
    <w:rsid w:val="0057523E"/>
    <w:rsid w:val="00917946"/>
    <w:rsid w:val="00A92A7D"/>
    <w:rsid w:val="00AF4E8A"/>
    <w:rsid w:val="00B00BF8"/>
    <w:rsid w:val="00B0228F"/>
    <w:rsid w:val="00C9699E"/>
    <w:rsid w:val="00CD7BBD"/>
    <w:rsid w:val="00D74929"/>
    <w:rsid w:val="00D832D1"/>
    <w:rsid w:val="00F22B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3A5154E"/>
  <w15:chartTrackingRefBased/>
  <w15:docId w15:val="{89C5AD56-89AB-9B40-AC2B-7C9270A0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5F5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9699E"/>
    <w:rPr>
      <w:color w:val="0563C1" w:themeColor="hyperlink"/>
      <w:u w:val="single"/>
    </w:rPr>
  </w:style>
  <w:style w:type="character" w:styleId="UnresolvedMention">
    <w:name w:val="Unresolved Mention"/>
    <w:basedOn w:val="DefaultParagraphFont"/>
    <w:uiPriority w:val="99"/>
    <w:semiHidden/>
    <w:unhideWhenUsed/>
    <w:rsid w:val="00C9699E"/>
    <w:rPr>
      <w:color w:val="605E5C"/>
      <w:shd w:val="clear" w:color="auto" w:fill="E1DFDD"/>
    </w:rPr>
  </w:style>
  <w:style w:type="character" w:styleId="CommentReference">
    <w:name w:val="annotation reference"/>
    <w:basedOn w:val="DefaultParagraphFont"/>
    <w:uiPriority w:val="99"/>
    <w:semiHidden/>
    <w:unhideWhenUsed/>
    <w:rsid w:val="00157358"/>
    <w:rPr>
      <w:sz w:val="16"/>
      <w:szCs w:val="16"/>
    </w:rPr>
  </w:style>
  <w:style w:type="paragraph" w:styleId="CommentText">
    <w:name w:val="annotation text"/>
    <w:basedOn w:val="Normal"/>
    <w:link w:val="CommentTextChar"/>
    <w:uiPriority w:val="99"/>
    <w:semiHidden/>
    <w:unhideWhenUsed/>
    <w:rsid w:val="00157358"/>
    <w:rPr>
      <w:sz w:val="20"/>
      <w:szCs w:val="20"/>
    </w:rPr>
  </w:style>
  <w:style w:type="character" w:customStyle="1" w:styleId="CommentTextChar">
    <w:name w:val="Comment Text Char"/>
    <w:basedOn w:val="DefaultParagraphFont"/>
    <w:link w:val="CommentText"/>
    <w:uiPriority w:val="99"/>
    <w:semiHidden/>
    <w:rsid w:val="00157358"/>
    <w:rPr>
      <w:sz w:val="20"/>
      <w:szCs w:val="20"/>
    </w:rPr>
  </w:style>
  <w:style w:type="paragraph" w:styleId="CommentSubject">
    <w:name w:val="annotation subject"/>
    <w:basedOn w:val="CommentText"/>
    <w:next w:val="CommentText"/>
    <w:link w:val="CommentSubjectChar"/>
    <w:uiPriority w:val="99"/>
    <w:semiHidden/>
    <w:unhideWhenUsed/>
    <w:rsid w:val="00157358"/>
    <w:rPr>
      <w:b/>
      <w:bCs/>
    </w:rPr>
  </w:style>
  <w:style w:type="character" w:customStyle="1" w:styleId="CommentSubjectChar">
    <w:name w:val="Comment Subject Char"/>
    <w:basedOn w:val="CommentTextChar"/>
    <w:link w:val="CommentSubject"/>
    <w:uiPriority w:val="99"/>
    <w:semiHidden/>
    <w:rsid w:val="00157358"/>
    <w:rPr>
      <w:b/>
      <w:bCs/>
      <w:sz w:val="20"/>
      <w:szCs w:val="20"/>
    </w:rPr>
  </w:style>
  <w:style w:type="character" w:styleId="FollowedHyperlink">
    <w:name w:val="FollowedHyperlink"/>
    <w:basedOn w:val="DefaultParagraphFont"/>
    <w:uiPriority w:val="99"/>
    <w:semiHidden/>
    <w:unhideWhenUsed/>
    <w:rsid w:val="00917946"/>
    <w:rPr>
      <w:color w:val="954F72" w:themeColor="followedHyperlink"/>
      <w:u w:val="single"/>
    </w:rPr>
  </w:style>
  <w:style w:type="paragraph" w:styleId="ListParagraph">
    <w:name w:val="List Paragraph"/>
    <w:basedOn w:val="Normal"/>
    <w:uiPriority w:val="34"/>
    <w:qFormat/>
    <w:rsid w:val="00B00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5962">
      <w:bodyDiv w:val="1"/>
      <w:marLeft w:val="0"/>
      <w:marRight w:val="0"/>
      <w:marTop w:val="0"/>
      <w:marBottom w:val="0"/>
      <w:divBdr>
        <w:top w:val="none" w:sz="0" w:space="0" w:color="auto"/>
        <w:left w:val="none" w:sz="0" w:space="0" w:color="auto"/>
        <w:bottom w:val="none" w:sz="0" w:space="0" w:color="auto"/>
        <w:right w:val="none" w:sz="0" w:space="0" w:color="auto"/>
      </w:divBdr>
      <w:divsChild>
        <w:div w:id="461267751">
          <w:marLeft w:val="0"/>
          <w:marRight w:val="0"/>
          <w:marTop w:val="0"/>
          <w:marBottom w:val="0"/>
          <w:divBdr>
            <w:top w:val="none" w:sz="0" w:space="0" w:color="auto"/>
            <w:left w:val="none" w:sz="0" w:space="0" w:color="auto"/>
            <w:bottom w:val="none" w:sz="0" w:space="0" w:color="auto"/>
            <w:right w:val="none" w:sz="0" w:space="0" w:color="auto"/>
          </w:divBdr>
        </w:div>
      </w:divsChild>
    </w:div>
    <w:div w:id="1153914932">
      <w:bodyDiv w:val="1"/>
      <w:marLeft w:val="0"/>
      <w:marRight w:val="0"/>
      <w:marTop w:val="0"/>
      <w:marBottom w:val="0"/>
      <w:divBdr>
        <w:top w:val="none" w:sz="0" w:space="0" w:color="auto"/>
        <w:left w:val="none" w:sz="0" w:space="0" w:color="auto"/>
        <w:bottom w:val="none" w:sz="0" w:space="0" w:color="auto"/>
        <w:right w:val="none" w:sz="0" w:space="0" w:color="auto"/>
      </w:divBdr>
      <w:divsChild>
        <w:div w:id="1055934364">
          <w:marLeft w:val="0"/>
          <w:marRight w:val="0"/>
          <w:marTop w:val="0"/>
          <w:marBottom w:val="0"/>
          <w:divBdr>
            <w:top w:val="none" w:sz="0" w:space="0" w:color="auto"/>
            <w:left w:val="none" w:sz="0" w:space="0" w:color="auto"/>
            <w:bottom w:val="none" w:sz="0" w:space="0" w:color="auto"/>
            <w:right w:val="none" w:sz="0" w:space="0" w:color="auto"/>
          </w:divBdr>
          <w:divsChild>
            <w:div w:id="953831181">
              <w:marLeft w:val="0"/>
              <w:marRight w:val="0"/>
              <w:marTop w:val="0"/>
              <w:marBottom w:val="0"/>
              <w:divBdr>
                <w:top w:val="none" w:sz="0" w:space="0" w:color="auto"/>
                <w:left w:val="none" w:sz="0" w:space="0" w:color="auto"/>
                <w:bottom w:val="none" w:sz="0" w:space="0" w:color="auto"/>
                <w:right w:val="none" w:sz="0" w:space="0" w:color="auto"/>
              </w:divBdr>
              <w:divsChild>
                <w:div w:id="51107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13918">
      <w:bodyDiv w:val="1"/>
      <w:marLeft w:val="0"/>
      <w:marRight w:val="0"/>
      <w:marTop w:val="0"/>
      <w:marBottom w:val="0"/>
      <w:divBdr>
        <w:top w:val="none" w:sz="0" w:space="0" w:color="auto"/>
        <w:left w:val="none" w:sz="0" w:space="0" w:color="auto"/>
        <w:bottom w:val="none" w:sz="0" w:space="0" w:color="auto"/>
        <w:right w:val="none" w:sz="0" w:space="0" w:color="auto"/>
      </w:divBdr>
      <w:divsChild>
        <w:div w:id="2008097735">
          <w:marLeft w:val="0"/>
          <w:marRight w:val="0"/>
          <w:marTop w:val="0"/>
          <w:marBottom w:val="0"/>
          <w:divBdr>
            <w:top w:val="none" w:sz="0" w:space="0" w:color="auto"/>
            <w:left w:val="none" w:sz="0" w:space="0" w:color="auto"/>
            <w:bottom w:val="none" w:sz="0" w:space="0" w:color="auto"/>
            <w:right w:val="none" w:sz="0" w:space="0" w:color="auto"/>
          </w:divBdr>
          <w:divsChild>
            <w:div w:id="823863008">
              <w:marLeft w:val="0"/>
              <w:marRight w:val="0"/>
              <w:marTop w:val="0"/>
              <w:marBottom w:val="0"/>
              <w:divBdr>
                <w:top w:val="none" w:sz="0" w:space="0" w:color="auto"/>
                <w:left w:val="none" w:sz="0" w:space="0" w:color="auto"/>
                <w:bottom w:val="none" w:sz="0" w:space="0" w:color="auto"/>
                <w:right w:val="none" w:sz="0" w:space="0" w:color="auto"/>
              </w:divBdr>
              <w:divsChild>
                <w:div w:id="72845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48734">
          <w:marLeft w:val="0"/>
          <w:marRight w:val="0"/>
          <w:marTop w:val="0"/>
          <w:marBottom w:val="0"/>
          <w:divBdr>
            <w:top w:val="none" w:sz="0" w:space="0" w:color="auto"/>
            <w:left w:val="none" w:sz="0" w:space="0" w:color="auto"/>
            <w:bottom w:val="none" w:sz="0" w:space="0" w:color="auto"/>
            <w:right w:val="none" w:sz="0" w:space="0" w:color="auto"/>
          </w:divBdr>
          <w:divsChild>
            <w:div w:id="632057008">
              <w:marLeft w:val="0"/>
              <w:marRight w:val="0"/>
              <w:marTop w:val="0"/>
              <w:marBottom w:val="0"/>
              <w:divBdr>
                <w:top w:val="none" w:sz="0" w:space="0" w:color="auto"/>
                <w:left w:val="none" w:sz="0" w:space="0" w:color="auto"/>
                <w:bottom w:val="none" w:sz="0" w:space="0" w:color="auto"/>
                <w:right w:val="none" w:sz="0" w:space="0" w:color="auto"/>
              </w:divBdr>
              <w:divsChild>
                <w:div w:id="92288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46553">
          <w:marLeft w:val="0"/>
          <w:marRight w:val="0"/>
          <w:marTop w:val="0"/>
          <w:marBottom w:val="0"/>
          <w:divBdr>
            <w:top w:val="none" w:sz="0" w:space="0" w:color="auto"/>
            <w:left w:val="none" w:sz="0" w:space="0" w:color="auto"/>
            <w:bottom w:val="none" w:sz="0" w:space="0" w:color="auto"/>
            <w:right w:val="none" w:sz="0" w:space="0" w:color="auto"/>
          </w:divBdr>
          <w:divsChild>
            <w:div w:id="1175532772">
              <w:marLeft w:val="0"/>
              <w:marRight w:val="0"/>
              <w:marTop w:val="0"/>
              <w:marBottom w:val="0"/>
              <w:divBdr>
                <w:top w:val="none" w:sz="0" w:space="0" w:color="auto"/>
                <w:left w:val="none" w:sz="0" w:space="0" w:color="auto"/>
                <w:bottom w:val="none" w:sz="0" w:space="0" w:color="auto"/>
                <w:right w:val="none" w:sz="0" w:space="0" w:color="auto"/>
              </w:divBdr>
              <w:divsChild>
                <w:div w:id="168054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53481">
          <w:marLeft w:val="0"/>
          <w:marRight w:val="0"/>
          <w:marTop w:val="0"/>
          <w:marBottom w:val="0"/>
          <w:divBdr>
            <w:top w:val="none" w:sz="0" w:space="0" w:color="auto"/>
            <w:left w:val="none" w:sz="0" w:space="0" w:color="auto"/>
            <w:bottom w:val="none" w:sz="0" w:space="0" w:color="auto"/>
            <w:right w:val="none" w:sz="0" w:space="0" w:color="auto"/>
          </w:divBdr>
          <w:divsChild>
            <w:div w:id="1576552562">
              <w:marLeft w:val="0"/>
              <w:marRight w:val="0"/>
              <w:marTop w:val="0"/>
              <w:marBottom w:val="0"/>
              <w:divBdr>
                <w:top w:val="none" w:sz="0" w:space="0" w:color="auto"/>
                <w:left w:val="none" w:sz="0" w:space="0" w:color="auto"/>
                <w:bottom w:val="none" w:sz="0" w:space="0" w:color="auto"/>
                <w:right w:val="none" w:sz="0" w:space="0" w:color="auto"/>
              </w:divBdr>
              <w:divsChild>
                <w:div w:id="152752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ticles@canadashistory.c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Canada's National History Society</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Jaimet</dc:creator>
  <cp:keywords/>
  <dc:description/>
  <cp:lastModifiedBy>Kate Jaimet</cp:lastModifiedBy>
  <cp:revision>4</cp:revision>
  <dcterms:created xsi:type="dcterms:W3CDTF">2024-06-30T15:23:00Z</dcterms:created>
  <dcterms:modified xsi:type="dcterms:W3CDTF">2024-07-09T21:10:00Z</dcterms:modified>
</cp:coreProperties>
</file>